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0E41" w14:textId="77777777" w:rsidR="00A914F4" w:rsidRPr="006C6474" w:rsidRDefault="00273330" w:rsidP="00A914F4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6474">
        <w:rPr>
          <w:rFonts w:ascii="Times New Roman" w:hAnsi="Times New Roman" w:cs="Times New Roman"/>
          <w:b/>
          <w:bCs/>
          <w:sz w:val="20"/>
          <w:szCs w:val="20"/>
        </w:rPr>
        <w:t>TOWN OF GREENWOO</w:t>
      </w:r>
      <w:r w:rsidR="00A914F4" w:rsidRPr="006C6474">
        <w:rPr>
          <w:rFonts w:ascii="Times New Roman" w:hAnsi="Times New Roman" w:cs="Times New Roman"/>
          <w:b/>
          <w:bCs/>
          <w:sz w:val="20"/>
          <w:szCs w:val="20"/>
        </w:rPr>
        <w:t>D</w:t>
      </w:r>
    </w:p>
    <w:p w14:paraId="108893B1" w14:textId="77777777" w:rsidR="00A914F4" w:rsidRPr="006C6474" w:rsidRDefault="00273330" w:rsidP="00A914F4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6474">
        <w:rPr>
          <w:rFonts w:ascii="Times New Roman" w:hAnsi="Times New Roman" w:cs="Times New Roman"/>
          <w:b/>
          <w:bCs/>
          <w:sz w:val="20"/>
          <w:szCs w:val="20"/>
        </w:rPr>
        <w:t>NOTICE OF PUBLIC HEARING</w:t>
      </w:r>
    </w:p>
    <w:p w14:paraId="71DF60DB" w14:textId="62F8E50E" w:rsidR="00A914F4" w:rsidRPr="006C6474" w:rsidRDefault="00273330" w:rsidP="00A914F4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6474">
        <w:rPr>
          <w:rFonts w:ascii="Times New Roman" w:hAnsi="Times New Roman" w:cs="Times New Roman"/>
          <w:b/>
          <w:bCs/>
          <w:sz w:val="20"/>
          <w:szCs w:val="20"/>
        </w:rPr>
        <w:t xml:space="preserve">PLANNING COMMISSION HEARING: </w:t>
      </w:r>
      <w:r w:rsidR="005E3556">
        <w:rPr>
          <w:rFonts w:ascii="Times New Roman" w:hAnsi="Times New Roman" w:cs="Times New Roman"/>
          <w:b/>
          <w:bCs/>
          <w:sz w:val="20"/>
          <w:szCs w:val="20"/>
        </w:rPr>
        <w:t>TUES. MARCH 8</w:t>
      </w:r>
      <w:r w:rsidRPr="006C6474">
        <w:rPr>
          <w:rFonts w:ascii="Times New Roman" w:hAnsi="Times New Roman" w:cs="Times New Roman"/>
          <w:b/>
          <w:bCs/>
          <w:sz w:val="20"/>
          <w:szCs w:val="20"/>
        </w:rPr>
        <w:t>, 2022 @ 6:</w:t>
      </w:r>
      <w:r w:rsidR="005E3556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6C6474">
        <w:rPr>
          <w:rFonts w:ascii="Times New Roman" w:hAnsi="Times New Roman" w:cs="Times New Roman"/>
          <w:b/>
          <w:bCs/>
          <w:sz w:val="20"/>
          <w:szCs w:val="20"/>
        </w:rPr>
        <w:t>0 PM</w:t>
      </w:r>
    </w:p>
    <w:p w14:paraId="679796F5" w14:textId="071C0FCD" w:rsidR="008245D6" w:rsidRPr="006C6474" w:rsidRDefault="008245D6" w:rsidP="00A914F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C6474">
        <w:rPr>
          <w:rFonts w:ascii="Times New Roman" w:hAnsi="Times New Roman" w:cs="Times New Roman"/>
          <w:b/>
          <w:bCs/>
          <w:sz w:val="20"/>
          <w:szCs w:val="20"/>
        </w:rPr>
        <w:t xml:space="preserve">TOWN COUNCIL HEARING:  </w:t>
      </w:r>
      <w:r w:rsidR="00A914F4" w:rsidRPr="006C6474">
        <w:rPr>
          <w:rFonts w:ascii="Times New Roman" w:hAnsi="Times New Roman" w:cs="Times New Roman"/>
          <w:b/>
          <w:bCs/>
          <w:sz w:val="20"/>
          <w:szCs w:val="20"/>
        </w:rPr>
        <w:t xml:space="preserve">WED., MARCH 9, 2022 @ </w:t>
      </w:r>
      <w:r w:rsidR="00C172E4">
        <w:rPr>
          <w:rFonts w:ascii="Times New Roman" w:hAnsi="Times New Roman" w:cs="Times New Roman"/>
          <w:b/>
          <w:bCs/>
          <w:sz w:val="20"/>
          <w:szCs w:val="20"/>
        </w:rPr>
        <w:t>6:3</w:t>
      </w:r>
      <w:r w:rsidR="00A914F4" w:rsidRPr="006C6474">
        <w:rPr>
          <w:rFonts w:ascii="Times New Roman" w:hAnsi="Times New Roman" w:cs="Times New Roman"/>
          <w:b/>
          <w:bCs/>
          <w:sz w:val="20"/>
          <w:szCs w:val="20"/>
        </w:rPr>
        <w:t>0 PM</w:t>
      </w:r>
    </w:p>
    <w:p w14:paraId="5B60E692" w14:textId="2F7A4F8C" w:rsidR="00273330" w:rsidRPr="006C6474" w:rsidRDefault="00273330" w:rsidP="008E7043">
      <w:pPr>
        <w:rPr>
          <w:sz w:val="20"/>
          <w:szCs w:val="20"/>
        </w:rPr>
      </w:pPr>
    </w:p>
    <w:p w14:paraId="3095A09B" w14:textId="3E0BBD29" w:rsidR="00273330" w:rsidRPr="006C6474" w:rsidRDefault="00273330" w:rsidP="009B5031">
      <w:pPr>
        <w:jc w:val="both"/>
        <w:rPr>
          <w:sz w:val="20"/>
          <w:szCs w:val="20"/>
        </w:rPr>
      </w:pPr>
      <w:r w:rsidRPr="006C6474">
        <w:rPr>
          <w:sz w:val="20"/>
          <w:szCs w:val="20"/>
        </w:rPr>
        <w:t xml:space="preserve">NOTICE IS HEREBY GIVEN the Planning Commission of the Town of Greenwood will hold a Public Hearing on </w:t>
      </w:r>
      <w:r w:rsidR="00B92DA6">
        <w:rPr>
          <w:sz w:val="20"/>
          <w:szCs w:val="20"/>
        </w:rPr>
        <w:t>the following ordinance</w:t>
      </w:r>
      <w:r w:rsidR="00170CB2" w:rsidRPr="006C6474">
        <w:rPr>
          <w:sz w:val="20"/>
          <w:szCs w:val="20"/>
        </w:rPr>
        <w:t xml:space="preserve"> on </w:t>
      </w:r>
      <w:r w:rsidR="005E3556">
        <w:rPr>
          <w:sz w:val="20"/>
          <w:szCs w:val="20"/>
        </w:rPr>
        <w:t>Tuesday March 8</w:t>
      </w:r>
      <w:r w:rsidR="00170CB2" w:rsidRPr="006C6474">
        <w:rPr>
          <w:sz w:val="20"/>
          <w:szCs w:val="20"/>
        </w:rPr>
        <w:t xml:space="preserve">, </w:t>
      </w:r>
      <w:proofErr w:type="gramStart"/>
      <w:r w:rsidR="00170CB2" w:rsidRPr="006C6474">
        <w:rPr>
          <w:sz w:val="20"/>
          <w:szCs w:val="20"/>
        </w:rPr>
        <w:t>2022</w:t>
      </w:r>
      <w:proofErr w:type="gramEnd"/>
      <w:r w:rsidR="00170CB2" w:rsidRPr="006C6474">
        <w:rPr>
          <w:sz w:val="20"/>
          <w:szCs w:val="20"/>
        </w:rPr>
        <w:t xml:space="preserve"> at 6:</w:t>
      </w:r>
      <w:r w:rsidR="005E3556">
        <w:rPr>
          <w:sz w:val="20"/>
          <w:szCs w:val="20"/>
        </w:rPr>
        <w:t>3</w:t>
      </w:r>
      <w:r w:rsidR="00170CB2" w:rsidRPr="006C6474">
        <w:rPr>
          <w:sz w:val="20"/>
          <w:szCs w:val="20"/>
        </w:rPr>
        <w:t>0 pm.</w:t>
      </w:r>
    </w:p>
    <w:p w14:paraId="546846D8" w14:textId="3F72BD50" w:rsidR="00170CB2" w:rsidRPr="006C6474" w:rsidRDefault="00170CB2" w:rsidP="008E7043">
      <w:pPr>
        <w:rPr>
          <w:sz w:val="20"/>
          <w:szCs w:val="20"/>
        </w:rPr>
      </w:pPr>
    </w:p>
    <w:p w14:paraId="73B58187" w14:textId="68C5E135" w:rsidR="00467DCA" w:rsidRPr="006C6474" w:rsidRDefault="00170CB2" w:rsidP="00467DCA">
      <w:pPr>
        <w:jc w:val="both"/>
        <w:rPr>
          <w:sz w:val="20"/>
          <w:szCs w:val="20"/>
        </w:rPr>
      </w:pPr>
      <w:r w:rsidRPr="006C6474">
        <w:rPr>
          <w:sz w:val="20"/>
          <w:szCs w:val="20"/>
        </w:rPr>
        <w:t xml:space="preserve">A FINAL PUBLIC HEARING is scheduled on Wednesday March 9, </w:t>
      </w:r>
      <w:proofErr w:type="gramStart"/>
      <w:r w:rsidRPr="006C6474">
        <w:rPr>
          <w:sz w:val="20"/>
          <w:szCs w:val="20"/>
        </w:rPr>
        <w:t>2022</w:t>
      </w:r>
      <w:proofErr w:type="gramEnd"/>
      <w:r w:rsidRPr="006C6474">
        <w:rPr>
          <w:sz w:val="20"/>
          <w:szCs w:val="20"/>
        </w:rPr>
        <w:t xml:space="preserve"> at</w:t>
      </w:r>
      <w:r w:rsidR="00C172E4">
        <w:rPr>
          <w:sz w:val="20"/>
          <w:szCs w:val="20"/>
        </w:rPr>
        <w:t xml:space="preserve"> 6:3</w:t>
      </w:r>
      <w:r w:rsidRPr="006C6474">
        <w:rPr>
          <w:sz w:val="20"/>
          <w:szCs w:val="20"/>
        </w:rPr>
        <w:t xml:space="preserve">0 pm or as soon thereafter before Greenwood Town Council. </w:t>
      </w:r>
      <w:r w:rsidR="009B5031" w:rsidRPr="006C6474">
        <w:rPr>
          <w:sz w:val="20"/>
          <w:szCs w:val="20"/>
        </w:rPr>
        <w:t xml:space="preserve"> </w:t>
      </w:r>
      <w:r w:rsidRPr="006C6474">
        <w:rPr>
          <w:sz w:val="20"/>
          <w:szCs w:val="20"/>
        </w:rPr>
        <w:t>Following the hearing, the ordinance may be adopted, with or without amendment</w:t>
      </w:r>
      <w:r w:rsidR="00F57A61" w:rsidRPr="006C6474">
        <w:rPr>
          <w:sz w:val="20"/>
          <w:szCs w:val="20"/>
        </w:rPr>
        <w:t>s</w:t>
      </w:r>
      <w:r w:rsidR="00467DCA" w:rsidRPr="006C6474">
        <w:rPr>
          <w:sz w:val="20"/>
          <w:szCs w:val="20"/>
        </w:rPr>
        <w:t>.</w:t>
      </w:r>
    </w:p>
    <w:p w14:paraId="7A6E1FE0" w14:textId="77777777" w:rsidR="00467DCA" w:rsidRPr="006C6474" w:rsidRDefault="00467DCA" w:rsidP="00467DCA">
      <w:pPr>
        <w:jc w:val="both"/>
        <w:rPr>
          <w:sz w:val="20"/>
          <w:szCs w:val="20"/>
        </w:rPr>
      </w:pPr>
    </w:p>
    <w:p w14:paraId="4E540094" w14:textId="102683A4" w:rsidR="00467DCA" w:rsidRPr="006C6474" w:rsidRDefault="00170CB2" w:rsidP="00467DCA">
      <w:pPr>
        <w:jc w:val="center"/>
        <w:rPr>
          <w:sz w:val="20"/>
          <w:szCs w:val="20"/>
        </w:rPr>
      </w:pPr>
      <w:r w:rsidRPr="006C6474">
        <w:rPr>
          <w:b/>
          <w:bCs/>
          <w:sz w:val="20"/>
          <w:szCs w:val="20"/>
        </w:rPr>
        <w:t>ORDINANCE 2022-</w:t>
      </w:r>
      <w:r w:rsidR="003029E2">
        <w:rPr>
          <w:b/>
          <w:bCs/>
          <w:sz w:val="20"/>
          <w:szCs w:val="20"/>
        </w:rPr>
        <w:t>06</w:t>
      </w:r>
    </w:p>
    <w:p w14:paraId="49D844D8" w14:textId="3152E952" w:rsidR="00BB1289" w:rsidRDefault="00935203" w:rsidP="00467DCA">
      <w:pPr>
        <w:jc w:val="center"/>
        <w:rPr>
          <w:sz w:val="20"/>
          <w:szCs w:val="20"/>
        </w:rPr>
      </w:pPr>
      <w:r w:rsidRPr="006C6474">
        <w:rPr>
          <w:sz w:val="20"/>
          <w:szCs w:val="20"/>
        </w:rPr>
        <w:t>LANDS OF QUEEN</w:t>
      </w:r>
      <w:r w:rsidR="00940A1D">
        <w:rPr>
          <w:sz w:val="20"/>
          <w:szCs w:val="20"/>
        </w:rPr>
        <w:t>A</w:t>
      </w:r>
      <w:r w:rsidRPr="006C6474">
        <w:rPr>
          <w:sz w:val="20"/>
          <w:szCs w:val="20"/>
        </w:rPr>
        <w:t xml:space="preserve"> MAST AND </w:t>
      </w:r>
      <w:r w:rsidR="003029E2">
        <w:rPr>
          <w:sz w:val="20"/>
          <w:szCs w:val="20"/>
        </w:rPr>
        <w:t>ETHAN MAST</w:t>
      </w:r>
      <w:r w:rsidR="00920079">
        <w:rPr>
          <w:sz w:val="20"/>
          <w:szCs w:val="20"/>
        </w:rPr>
        <w:t xml:space="preserve"> FOR A </w:t>
      </w:r>
      <w:r w:rsidR="008B6B47">
        <w:rPr>
          <w:sz w:val="20"/>
          <w:szCs w:val="20"/>
        </w:rPr>
        <w:t>CONDITIONAL USE</w:t>
      </w:r>
    </w:p>
    <w:p w14:paraId="7B3B0A7A" w14:textId="08FDF82E" w:rsidR="00920079" w:rsidRPr="006C6474" w:rsidRDefault="008B6B47" w:rsidP="00467DCA">
      <w:pPr>
        <w:jc w:val="center"/>
        <w:rPr>
          <w:sz w:val="20"/>
          <w:szCs w:val="20"/>
        </w:rPr>
      </w:pPr>
      <w:r>
        <w:rPr>
          <w:sz w:val="20"/>
          <w:szCs w:val="20"/>
        </w:rPr>
        <w:t>ON</w:t>
      </w:r>
      <w:r w:rsidR="009D6B39">
        <w:rPr>
          <w:sz w:val="20"/>
          <w:szCs w:val="20"/>
        </w:rPr>
        <w:t xml:space="preserve"> </w:t>
      </w:r>
      <w:r w:rsidR="009D6B39" w:rsidRPr="006C6474">
        <w:rPr>
          <w:sz w:val="20"/>
          <w:szCs w:val="20"/>
        </w:rPr>
        <w:t xml:space="preserve">+/- .0001 </w:t>
      </w:r>
      <w:r w:rsidR="009D6B39">
        <w:rPr>
          <w:sz w:val="20"/>
          <w:szCs w:val="20"/>
        </w:rPr>
        <w:t>ACRES OF LAND LOCATED AT</w:t>
      </w:r>
    </w:p>
    <w:p w14:paraId="1213BA84" w14:textId="684A6B4A" w:rsidR="00935203" w:rsidRDefault="003029E2" w:rsidP="00467DCA">
      <w:pPr>
        <w:jc w:val="center"/>
        <w:rPr>
          <w:sz w:val="20"/>
          <w:szCs w:val="20"/>
        </w:rPr>
      </w:pPr>
      <w:r>
        <w:rPr>
          <w:sz w:val="20"/>
          <w:szCs w:val="20"/>
        </w:rPr>
        <w:t>102 NORTH</w:t>
      </w:r>
      <w:r w:rsidR="000B0CA8">
        <w:rPr>
          <w:sz w:val="20"/>
          <w:szCs w:val="20"/>
        </w:rPr>
        <w:t xml:space="preserve"> STREET</w:t>
      </w:r>
      <w:r w:rsidR="00935203" w:rsidRPr="006C6474">
        <w:rPr>
          <w:sz w:val="20"/>
          <w:szCs w:val="20"/>
        </w:rPr>
        <w:t>, GREENWOOD</w:t>
      </w:r>
    </w:p>
    <w:p w14:paraId="00A62103" w14:textId="38709773" w:rsidR="008A7F65" w:rsidRDefault="008A7F65" w:rsidP="00467DCA">
      <w:pPr>
        <w:jc w:val="center"/>
        <w:rPr>
          <w:sz w:val="20"/>
          <w:szCs w:val="20"/>
        </w:rPr>
      </w:pPr>
      <w:r>
        <w:rPr>
          <w:sz w:val="20"/>
          <w:szCs w:val="20"/>
        </w:rPr>
        <w:t>PRESENT USE:  R-1</w:t>
      </w:r>
    </w:p>
    <w:p w14:paraId="035702FE" w14:textId="66AA2FC2" w:rsidR="008A7F65" w:rsidRDefault="008A7F65" w:rsidP="00467DCA">
      <w:pPr>
        <w:jc w:val="center"/>
        <w:rPr>
          <w:sz w:val="20"/>
          <w:szCs w:val="20"/>
        </w:rPr>
      </w:pPr>
      <w:r>
        <w:rPr>
          <w:sz w:val="20"/>
          <w:szCs w:val="20"/>
        </w:rPr>
        <w:t>PROPOSED USE:  R-3</w:t>
      </w:r>
    </w:p>
    <w:p w14:paraId="066818AD" w14:textId="18864B8A" w:rsidR="008A7F65" w:rsidRPr="006C6474" w:rsidRDefault="008A7F65" w:rsidP="00467D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APPLICANT PROPOSES TO USE </w:t>
      </w:r>
      <w:r w:rsidR="00D539A5">
        <w:rPr>
          <w:sz w:val="20"/>
          <w:szCs w:val="20"/>
        </w:rPr>
        <w:t>PROPERTY FOR A LODGING HOUSE FOR ELDER CARE</w:t>
      </w:r>
    </w:p>
    <w:p w14:paraId="5CC7CCDA" w14:textId="2DCC00D7" w:rsidR="00935203" w:rsidRPr="006C6474" w:rsidRDefault="00BC539C" w:rsidP="00467DCA">
      <w:pPr>
        <w:jc w:val="center"/>
        <w:rPr>
          <w:sz w:val="20"/>
          <w:szCs w:val="20"/>
        </w:rPr>
      </w:pPr>
      <w:r>
        <w:rPr>
          <w:sz w:val="20"/>
          <w:szCs w:val="20"/>
        </w:rPr>
        <w:t>TAX MAP PARCEL NO.</w:t>
      </w:r>
      <w:r w:rsidR="009B4AEE" w:rsidRPr="006C6474">
        <w:rPr>
          <w:sz w:val="20"/>
          <w:szCs w:val="20"/>
        </w:rPr>
        <w:t xml:space="preserve"> 530-9.16-</w:t>
      </w:r>
      <w:r w:rsidR="001506CC">
        <w:rPr>
          <w:sz w:val="20"/>
          <w:szCs w:val="20"/>
        </w:rPr>
        <w:t>29.03</w:t>
      </w:r>
    </w:p>
    <w:p w14:paraId="0254A57D" w14:textId="045D6429" w:rsidR="00994DAD" w:rsidRPr="006C6474" w:rsidRDefault="00994DAD" w:rsidP="008E7043">
      <w:pPr>
        <w:rPr>
          <w:sz w:val="20"/>
          <w:szCs w:val="20"/>
        </w:rPr>
      </w:pPr>
    </w:p>
    <w:p w14:paraId="4B38C6F3" w14:textId="21DD3BC1" w:rsidR="00476555" w:rsidRDefault="00A47550" w:rsidP="004671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proofErr w:type="gramStart"/>
      <w:r w:rsidRPr="006C6474">
        <w:rPr>
          <w:rFonts w:eastAsiaTheme="minorHAnsi"/>
          <w:sz w:val="20"/>
          <w:szCs w:val="20"/>
        </w:rPr>
        <w:t>WHEREAS,</w:t>
      </w:r>
      <w:proofErr w:type="gramEnd"/>
      <w:r w:rsidRPr="006C6474">
        <w:rPr>
          <w:rFonts w:eastAsiaTheme="minorHAnsi"/>
          <w:sz w:val="20"/>
          <w:szCs w:val="20"/>
        </w:rPr>
        <w:t xml:space="preserve"> </w:t>
      </w:r>
      <w:r w:rsidR="004F2E01">
        <w:rPr>
          <w:rFonts w:eastAsiaTheme="minorHAnsi"/>
          <w:sz w:val="20"/>
          <w:szCs w:val="20"/>
        </w:rPr>
        <w:t>the Use Chart found in</w:t>
      </w:r>
      <w:r w:rsidR="00476555">
        <w:rPr>
          <w:rFonts w:eastAsiaTheme="minorHAnsi"/>
          <w:sz w:val="20"/>
          <w:szCs w:val="20"/>
        </w:rPr>
        <w:t xml:space="preserve"> Ordinance A-1 provides that lodging houses may be permitted subject to receiving a conditional use from Town Council; and</w:t>
      </w:r>
    </w:p>
    <w:p w14:paraId="71D089EF" w14:textId="77777777" w:rsidR="00476555" w:rsidRDefault="00476555" w:rsidP="004671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14:paraId="5DA9BC1C" w14:textId="2C6745DE" w:rsidR="00F77B70" w:rsidRDefault="00F77B70" w:rsidP="004671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proofErr w:type="gramStart"/>
      <w:r>
        <w:rPr>
          <w:rFonts w:eastAsiaTheme="minorHAnsi"/>
          <w:sz w:val="20"/>
          <w:szCs w:val="20"/>
        </w:rPr>
        <w:t>WHEREAS,</w:t>
      </w:r>
      <w:proofErr w:type="gramEnd"/>
      <w:r>
        <w:rPr>
          <w:rFonts w:eastAsiaTheme="minorHAnsi"/>
          <w:sz w:val="20"/>
          <w:szCs w:val="20"/>
        </w:rPr>
        <w:t xml:space="preserve"> the applicant</w:t>
      </w:r>
      <w:r w:rsidR="004F2E01">
        <w:rPr>
          <w:rFonts w:eastAsiaTheme="minorHAnsi"/>
          <w:sz w:val="20"/>
          <w:szCs w:val="20"/>
        </w:rPr>
        <w:t>s</w:t>
      </w:r>
      <w:r>
        <w:rPr>
          <w:rFonts w:eastAsiaTheme="minorHAnsi"/>
          <w:sz w:val="20"/>
          <w:szCs w:val="20"/>
        </w:rPr>
        <w:t xml:space="preserve"> </w:t>
      </w:r>
      <w:r w:rsidR="004F2E01">
        <w:rPr>
          <w:rFonts w:eastAsiaTheme="minorHAnsi"/>
          <w:sz w:val="20"/>
          <w:szCs w:val="20"/>
        </w:rPr>
        <w:t>are</w:t>
      </w:r>
      <w:r>
        <w:rPr>
          <w:rFonts w:eastAsiaTheme="minorHAnsi"/>
          <w:sz w:val="20"/>
          <w:szCs w:val="20"/>
        </w:rPr>
        <w:t xml:space="preserve"> converting a residence into a lodging house for elder care;</w:t>
      </w:r>
    </w:p>
    <w:p w14:paraId="0099E056" w14:textId="77777777" w:rsidR="00F77B70" w:rsidRDefault="00F77B70" w:rsidP="004671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14:paraId="35DAA33E" w14:textId="20475C17" w:rsidR="009F2156" w:rsidRPr="006C6474" w:rsidRDefault="00A47550" w:rsidP="009F21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proofErr w:type="gramStart"/>
      <w:r w:rsidRPr="006C6474">
        <w:rPr>
          <w:rFonts w:eastAsiaTheme="minorHAnsi"/>
          <w:sz w:val="20"/>
          <w:szCs w:val="20"/>
        </w:rPr>
        <w:t>WHEREAS,</w:t>
      </w:r>
      <w:proofErr w:type="gramEnd"/>
      <w:r w:rsidRPr="006C6474">
        <w:rPr>
          <w:rFonts w:eastAsiaTheme="minorHAnsi"/>
          <w:sz w:val="20"/>
          <w:szCs w:val="20"/>
        </w:rPr>
        <w:t xml:space="preserve"> </w:t>
      </w:r>
      <w:r w:rsidR="00AB3596">
        <w:rPr>
          <w:rFonts w:eastAsiaTheme="minorHAnsi"/>
          <w:sz w:val="20"/>
          <w:szCs w:val="20"/>
        </w:rPr>
        <w:t xml:space="preserve">the Town of Greenwood Planning Commission considered the application during </w:t>
      </w:r>
      <w:r w:rsidR="00B92DA6">
        <w:rPr>
          <w:rFonts w:eastAsiaTheme="minorHAnsi"/>
          <w:sz w:val="20"/>
          <w:szCs w:val="20"/>
        </w:rPr>
        <w:t>its</w:t>
      </w:r>
      <w:r w:rsidR="00AB3596">
        <w:rPr>
          <w:rFonts w:eastAsiaTheme="minorHAnsi"/>
          <w:sz w:val="20"/>
          <w:szCs w:val="20"/>
        </w:rPr>
        <w:t xml:space="preserve"> meeting on </w:t>
      </w:r>
      <w:r w:rsidR="00C172E4">
        <w:rPr>
          <w:rFonts w:eastAsiaTheme="minorHAnsi"/>
          <w:sz w:val="20"/>
          <w:szCs w:val="20"/>
        </w:rPr>
        <w:t>March 8</w:t>
      </w:r>
      <w:r w:rsidR="00AB3596">
        <w:rPr>
          <w:rFonts w:eastAsiaTheme="minorHAnsi"/>
          <w:sz w:val="20"/>
          <w:szCs w:val="20"/>
        </w:rPr>
        <w:t>, 2022, at which time the interested parties commented publicly on the application allowing an informed recommendation to be forwarded to Town Council</w:t>
      </w:r>
      <w:r w:rsidR="00267C50" w:rsidRPr="006C6474">
        <w:rPr>
          <w:rFonts w:eastAsiaTheme="minorHAnsi"/>
          <w:sz w:val="20"/>
          <w:szCs w:val="20"/>
        </w:rPr>
        <w:t>, an</w:t>
      </w:r>
      <w:r w:rsidR="009F2156" w:rsidRPr="006C6474">
        <w:rPr>
          <w:rFonts w:eastAsiaTheme="minorHAnsi"/>
          <w:sz w:val="20"/>
          <w:szCs w:val="20"/>
        </w:rPr>
        <w:t>d</w:t>
      </w:r>
    </w:p>
    <w:p w14:paraId="08937216" w14:textId="77777777" w:rsidR="009F2156" w:rsidRPr="006C6474" w:rsidRDefault="009F2156" w:rsidP="009F21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14:paraId="3B7446A0" w14:textId="0288F9B2" w:rsidR="000E6F92" w:rsidRDefault="00170CB2" w:rsidP="00325C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proofErr w:type="gramStart"/>
      <w:r w:rsidRPr="006C6474">
        <w:rPr>
          <w:sz w:val="20"/>
          <w:szCs w:val="20"/>
        </w:rPr>
        <w:t>WHEREAS,</w:t>
      </w:r>
      <w:proofErr w:type="gramEnd"/>
      <w:r w:rsidRPr="006C6474">
        <w:rPr>
          <w:sz w:val="20"/>
          <w:szCs w:val="20"/>
        </w:rPr>
        <w:t xml:space="preserve"> </w:t>
      </w:r>
      <w:r w:rsidR="00414640" w:rsidRPr="006C6474">
        <w:rPr>
          <w:sz w:val="20"/>
          <w:szCs w:val="20"/>
        </w:rPr>
        <w:t xml:space="preserve">the </w:t>
      </w:r>
      <w:r w:rsidR="002C0230" w:rsidRPr="006C6474">
        <w:rPr>
          <w:rFonts w:eastAsiaTheme="minorHAnsi"/>
          <w:color w:val="000000"/>
          <w:sz w:val="20"/>
          <w:szCs w:val="20"/>
        </w:rPr>
        <w:t xml:space="preserve">Mayor and </w:t>
      </w:r>
      <w:r w:rsidR="00325C08" w:rsidRPr="006C6474">
        <w:rPr>
          <w:rFonts w:eastAsiaTheme="minorHAnsi"/>
          <w:color w:val="000000"/>
          <w:sz w:val="20"/>
          <w:szCs w:val="20"/>
        </w:rPr>
        <w:t>Town Council</w:t>
      </w:r>
      <w:r w:rsidR="002C0230" w:rsidRPr="006C6474">
        <w:rPr>
          <w:rFonts w:eastAsiaTheme="minorHAnsi"/>
          <w:color w:val="000000"/>
          <w:sz w:val="20"/>
          <w:szCs w:val="20"/>
        </w:rPr>
        <w:t xml:space="preserve"> held a duly advertised public hearing on the </w:t>
      </w:r>
      <w:r w:rsidR="00AB3596">
        <w:rPr>
          <w:rFonts w:eastAsiaTheme="minorHAnsi"/>
          <w:color w:val="000000"/>
          <w:sz w:val="20"/>
          <w:szCs w:val="20"/>
        </w:rPr>
        <w:t>application</w:t>
      </w:r>
      <w:r w:rsidR="000E6F92">
        <w:rPr>
          <w:rFonts w:eastAsiaTheme="minorHAnsi"/>
          <w:color w:val="000000"/>
          <w:sz w:val="20"/>
          <w:szCs w:val="20"/>
        </w:rPr>
        <w:t xml:space="preserve"> to allow for additional public comment and further review of the application, after which </w:t>
      </w:r>
      <w:r w:rsidR="00611072">
        <w:rPr>
          <w:rFonts w:eastAsiaTheme="minorHAnsi"/>
          <w:color w:val="000000"/>
          <w:sz w:val="20"/>
          <w:szCs w:val="20"/>
        </w:rPr>
        <w:t>the conditional use was approved through adoption of this ordinance</w:t>
      </w:r>
      <w:r w:rsidR="000E6F92">
        <w:rPr>
          <w:rFonts w:eastAsiaTheme="minorHAnsi"/>
          <w:color w:val="000000"/>
          <w:sz w:val="20"/>
          <w:szCs w:val="20"/>
        </w:rPr>
        <w:t>; and</w:t>
      </w:r>
    </w:p>
    <w:p w14:paraId="2C177259" w14:textId="77777777" w:rsidR="000E6F92" w:rsidRDefault="000E6F92" w:rsidP="00325C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</w:p>
    <w:p w14:paraId="0E309ADB" w14:textId="776E470A" w:rsidR="007A7498" w:rsidRDefault="007A7498" w:rsidP="007A749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WHEREAS, as required by the Town Zoning Ordinance, the public notice was published in </w:t>
      </w:r>
      <w:r w:rsidR="00F05697">
        <w:rPr>
          <w:rFonts w:eastAsiaTheme="minorHAnsi"/>
          <w:color w:val="000000"/>
          <w:sz w:val="20"/>
          <w:szCs w:val="20"/>
        </w:rPr>
        <w:t>Cape Gazette</w:t>
      </w:r>
      <w:r>
        <w:rPr>
          <w:rFonts w:eastAsiaTheme="minorHAnsi"/>
          <w:color w:val="000000"/>
          <w:sz w:val="20"/>
          <w:szCs w:val="20"/>
        </w:rPr>
        <w:t xml:space="preserve"> on __________________________, posted at Town Hall and in two public places, provided to property owners within 200 feet of the subject parcel, and posted on the subject parcel;</w:t>
      </w:r>
    </w:p>
    <w:p w14:paraId="075B5AAB" w14:textId="0954CD03" w:rsidR="00325C08" w:rsidRPr="006C6474" w:rsidRDefault="00325C08" w:rsidP="00325C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</w:p>
    <w:p w14:paraId="504ED225" w14:textId="77777777" w:rsidR="00A62EB3" w:rsidRDefault="002C0230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NOW, THEREFORE, </w:t>
      </w:r>
      <w:r w:rsidR="001E1E94">
        <w:rPr>
          <w:rFonts w:eastAsiaTheme="minorHAnsi"/>
          <w:color w:val="000000"/>
          <w:sz w:val="20"/>
          <w:szCs w:val="20"/>
        </w:rPr>
        <w:t xml:space="preserve">BE IT RESOLVED </w:t>
      </w:r>
      <w:r w:rsidRPr="006C6474">
        <w:rPr>
          <w:rFonts w:eastAsiaTheme="minorHAnsi"/>
          <w:color w:val="000000"/>
          <w:sz w:val="20"/>
          <w:szCs w:val="20"/>
        </w:rPr>
        <w:t xml:space="preserve">THE </w:t>
      </w:r>
      <w:r w:rsidR="00325C08" w:rsidRPr="006C6474">
        <w:rPr>
          <w:rFonts w:eastAsiaTheme="minorHAnsi"/>
          <w:color w:val="000000"/>
          <w:sz w:val="20"/>
          <w:szCs w:val="20"/>
        </w:rPr>
        <w:t>TOWN OF GREENWOOD</w:t>
      </w:r>
      <w:r w:rsidRPr="006C6474">
        <w:rPr>
          <w:rFonts w:eastAsiaTheme="minorHAnsi"/>
          <w:color w:val="000000"/>
          <w:sz w:val="20"/>
          <w:szCs w:val="20"/>
        </w:rPr>
        <w:t xml:space="preserve"> HEREBY ORDAINS </w:t>
      </w:r>
      <w:r w:rsidR="00A62EB3">
        <w:rPr>
          <w:rFonts w:eastAsiaTheme="minorHAnsi"/>
          <w:color w:val="000000"/>
          <w:sz w:val="20"/>
          <w:szCs w:val="20"/>
        </w:rPr>
        <w:t>as follows:</w:t>
      </w:r>
    </w:p>
    <w:p w14:paraId="19C5226A" w14:textId="77777777" w:rsidR="00A62EB3" w:rsidRDefault="00A62EB3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</w:p>
    <w:p w14:paraId="2049D337" w14:textId="44149E0C" w:rsidR="002170EB" w:rsidRDefault="00A62EB3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>Section 1.</w:t>
      </w:r>
      <w:r>
        <w:rPr>
          <w:rFonts w:eastAsiaTheme="minorHAnsi"/>
          <w:color w:val="000000"/>
          <w:sz w:val="20"/>
          <w:szCs w:val="20"/>
        </w:rPr>
        <w:tab/>
      </w:r>
      <w:r w:rsidR="00913DA5">
        <w:rPr>
          <w:rFonts w:eastAsiaTheme="minorHAnsi"/>
          <w:color w:val="000000"/>
          <w:sz w:val="20"/>
          <w:szCs w:val="20"/>
        </w:rPr>
        <w:t xml:space="preserve">The adoption of this Ordinance </w:t>
      </w:r>
      <w:r w:rsidR="00CF2A08">
        <w:rPr>
          <w:rFonts w:eastAsiaTheme="minorHAnsi"/>
          <w:color w:val="000000"/>
          <w:sz w:val="20"/>
          <w:szCs w:val="20"/>
        </w:rPr>
        <w:t>a conditional use permit is hereby granted to Queena M</w:t>
      </w:r>
      <w:r w:rsidR="00913DA5">
        <w:rPr>
          <w:rFonts w:eastAsiaTheme="minorHAnsi"/>
          <w:color w:val="000000"/>
          <w:sz w:val="20"/>
          <w:szCs w:val="20"/>
        </w:rPr>
        <w:t xml:space="preserve">ast and </w:t>
      </w:r>
      <w:r w:rsidR="001506CC">
        <w:rPr>
          <w:rFonts w:eastAsiaTheme="minorHAnsi"/>
          <w:color w:val="000000"/>
          <w:sz w:val="20"/>
          <w:szCs w:val="20"/>
        </w:rPr>
        <w:t xml:space="preserve">Ethan Mast </w:t>
      </w:r>
      <w:r w:rsidR="00CF2A08">
        <w:rPr>
          <w:rFonts w:eastAsiaTheme="minorHAnsi"/>
          <w:color w:val="000000"/>
          <w:sz w:val="20"/>
          <w:szCs w:val="20"/>
        </w:rPr>
        <w:t>to allow for a lodging house for elder care</w:t>
      </w:r>
      <w:r w:rsidR="00913DA5">
        <w:rPr>
          <w:rFonts w:eastAsiaTheme="minorHAnsi"/>
          <w:color w:val="000000"/>
          <w:sz w:val="20"/>
          <w:szCs w:val="20"/>
        </w:rPr>
        <w:t xml:space="preserve"> on +/- .0001 acres of land located at </w:t>
      </w:r>
      <w:r w:rsidR="001506CC">
        <w:rPr>
          <w:rFonts w:eastAsiaTheme="minorHAnsi"/>
          <w:color w:val="000000"/>
          <w:sz w:val="20"/>
          <w:szCs w:val="20"/>
        </w:rPr>
        <w:t>102 North Street</w:t>
      </w:r>
      <w:r w:rsidR="002170EB">
        <w:rPr>
          <w:rFonts w:eastAsiaTheme="minorHAnsi"/>
          <w:color w:val="000000"/>
          <w:sz w:val="20"/>
          <w:szCs w:val="20"/>
        </w:rPr>
        <w:t>, Greenwood, Delaware, Tax Map Parcel No. 530-9.16-</w:t>
      </w:r>
      <w:r w:rsidR="001506CC">
        <w:rPr>
          <w:rFonts w:eastAsiaTheme="minorHAnsi"/>
          <w:color w:val="000000"/>
          <w:sz w:val="20"/>
          <w:szCs w:val="20"/>
        </w:rPr>
        <w:t>29.03</w:t>
      </w:r>
      <w:r w:rsidR="000B0CA8">
        <w:rPr>
          <w:rFonts w:eastAsiaTheme="minorHAnsi"/>
          <w:color w:val="000000"/>
          <w:sz w:val="20"/>
          <w:szCs w:val="20"/>
        </w:rPr>
        <w:t>.</w:t>
      </w:r>
    </w:p>
    <w:p w14:paraId="58EC67C1" w14:textId="77777777" w:rsidR="002170EB" w:rsidRDefault="002170EB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</w:p>
    <w:p w14:paraId="180D1175" w14:textId="32B727BD" w:rsidR="00852B77" w:rsidRDefault="002170EB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>Section 2.</w:t>
      </w:r>
      <w:r>
        <w:rPr>
          <w:rFonts w:eastAsiaTheme="minorHAnsi"/>
          <w:color w:val="000000"/>
          <w:sz w:val="20"/>
          <w:szCs w:val="20"/>
        </w:rPr>
        <w:tab/>
        <w:t xml:space="preserve">Any future use of the property must comply with </w:t>
      </w:r>
      <w:r w:rsidR="00852B77">
        <w:rPr>
          <w:rFonts w:eastAsiaTheme="minorHAnsi"/>
          <w:color w:val="000000"/>
          <w:sz w:val="20"/>
          <w:szCs w:val="20"/>
        </w:rPr>
        <w:t>Ordinance A-1 of the Town Code.</w:t>
      </w:r>
    </w:p>
    <w:p w14:paraId="283AFCCE" w14:textId="77777777" w:rsidR="00852B77" w:rsidRDefault="00852B77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</w:p>
    <w:p w14:paraId="238CE88F" w14:textId="77777777" w:rsidR="00CB1B0F" w:rsidRDefault="00CB1B0F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>Section 3.</w:t>
      </w:r>
      <w:r>
        <w:rPr>
          <w:rFonts w:eastAsiaTheme="minorHAnsi"/>
          <w:color w:val="000000"/>
          <w:sz w:val="20"/>
          <w:szCs w:val="20"/>
        </w:rPr>
        <w:tab/>
        <w:t>Scheduled Dates:</w:t>
      </w:r>
    </w:p>
    <w:p w14:paraId="1355A99D" w14:textId="77777777" w:rsidR="00CB1B0F" w:rsidRDefault="00CB1B0F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</w:p>
    <w:p w14:paraId="5085849D" w14:textId="304BD88E" w:rsidR="002C0230" w:rsidRPr="006C6474" w:rsidRDefault="002C0230" w:rsidP="002C023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Planning Commission Review &amp; Public Hearing: </w:t>
      </w:r>
      <w:r w:rsidR="00B80D2A" w:rsidRPr="006C6474">
        <w:rPr>
          <w:rFonts w:eastAsiaTheme="minorHAnsi"/>
          <w:color w:val="000000"/>
          <w:sz w:val="20"/>
          <w:szCs w:val="20"/>
        </w:rPr>
        <w:t>_</w:t>
      </w:r>
      <w:r w:rsidR="00C172E4">
        <w:rPr>
          <w:rFonts w:eastAsiaTheme="minorHAnsi"/>
          <w:color w:val="000000"/>
          <w:sz w:val="20"/>
          <w:szCs w:val="20"/>
        </w:rPr>
        <w:t>March 8</w:t>
      </w:r>
      <w:r w:rsidR="00B80D2A" w:rsidRPr="006C6474">
        <w:rPr>
          <w:rFonts w:eastAsiaTheme="minorHAnsi"/>
          <w:color w:val="000000"/>
          <w:sz w:val="20"/>
          <w:szCs w:val="20"/>
        </w:rPr>
        <w:t>_, 2022</w:t>
      </w:r>
    </w:p>
    <w:p w14:paraId="64CABFBA" w14:textId="04243FC0" w:rsidR="00B80D2A" w:rsidRPr="006C6474" w:rsidRDefault="002C0230" w:rsidP="002C023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City Council Review &amp; Public Hearing: </w:t>
      </w:r>
      <w:r w:rsidR="00B80D2A" w:rsidRPr="006C6474">
        <w:rPr>
          <w:rFonts w:eastAsiaTheme="minorHAnsi"/>
          <w:color w:val="000000"/>
          <w:sz w:val="20"/>
          <w:szCs w:val="20"/>
        </w:rPr>
        <w:t>_</w:t>
      </w:r>
      <w:r w:rsidR="00C172E4">
        <w:rPr>
          <w:rFonts w:eastAsiaTheme="minorHAnsi"/>
          <w:color w:val="000000"/>
          <w:sz w:val="20"/>
          <w:szCs w:val="20"/>
        </w:rPr>
        <w:t>March 9</w:t>
      </w:r>
      <w:r w:rsidR="00B80D2A" w:rsidRPr="006C6474">
        <w:rPr>
          <w:rFonts w:eastAsiaTheme="minorHAnsi"/>
          <w:color w:val="000000"/>
          <w:sz w:val="20"/>
          <w:szCs w:val="20"/>
        </w:rPr>
        <w:t>_, 2022</w:t>
      </w:r>
    </w:p>
    <w:p w14:paraId="7976F72E" w14:textId="5BBB29D6" w:rsidR="002C0230" w:rsidRPr="006C6474" w:rsidRDefault="002C0230" w:rsidP="002C023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lastRenderedPageBreak/>
        <w:t xml:space="preserve">Adoption: </w:t>
      </w:r>
      <w:r w:rsidR="00B80D2A" w:rsidRPr="006C6474">
        <w:rPr>
          <w:rFonts w:eastAsiaTheme="minorHAnsi"/>
          <w:color w:val="000000"/>
          <w:sz w:val="20"/>
          <w:szCs w:val="20"/>
        </w:rPr>
        <w:t>_______________________, 2022</w:t>
      </w:r>
    </w:p>
    <w:p w14:paraId="63F58935" w14:textId="47AE1341" w:rsidR="002C0230" w:rsidRPr="006C6474" w:rsidRDefault="002C0230" w:rsidP="002C023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Effective: </w:t>
      </w:r>
      <w:r w:rsidR="00B80D2A" w:rsidRPr="006C6474">
        <w:rPr>
          <w:rFonts w:eastAsiaTheme="minorHAnsi"/>
          <w:color w:val="000000"/>
          <w:sz w:val="20"/>
          <w:szCs w:val="20"/>
        </w:rPr>
        <w:t>_______________________, 2022</w:t>
      </w:r>
    </w:p>
    <w:p w14:paraId="52C654A6" w14:textId="77777777" w:rsidR="00B80D2A" w:rsidRPr="006C6474" w:rsidRDefault="00B80D2A" w:rsidP="002C023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</w:rPr>
      </w:pPr>
    </w:p>
    <w:p w14:paraId="3333A7FD" w14:textId="03F0C239" w:rsidR="002C0230" w:rsidRPr="006C6474" w:rsidRDefault="002C0230" w:rsidP="002C023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Additional information may be obtained by contacting </w:t>
      </w:r>
      <w:r w:rsidR="00536F9A" w:rsidRPr="006C6474">
        <w:rPr>
          <w:rFonts w:eastAsiaTheme="minorHAnsi"/>
          <w:color w:val="000000"/>
          <w:sz w:val="20"/>
          <w:szCs w:val="20"/>
        </w:rPr>
        <w:t>Greenwood Town Hall a</w:t>
      </w:r>
      <w:r w:rsidRPr="006C6474">
        <w:rPr>
          <w:rFonts w:eastAsiaTheme="minorHAnsi"/>
          <w:color w:val="000000"/>
          <w:sz w:val="20"/>
          <w:szCs w:val="20"/>
        </w:rPr>
        <w:t>t</w:t>
      </w:r>
      <w:r w:rsidR="00CB1B0F">
        <w:rPr>
          <w:rFonts w:eastAsiaTheme="minorHAnsi"/>
          <w:color w:val="000000"/>
          <w:sz w:val="20"/>
          <w:szCs w:val="20"/>
        </w:rPr>
        <w:t xml:space="preserve"> </w:t>
      </w:r>
      <w:r w:rsidRPr="006C6474">
        <w:rPr>
          <w:rFonts w:eastAsiaTheme="minorHAnsi"/>
          <w:color w:val="000000"/>
          <w:sz w:val="20"/>
          <w:szCs w:val="20"/>
        </w:rPr>
        <w:t>302</w:t>
      </w:r>
      <w:r w:rsidR="00B92DA6">
        <w:rPr>
          <w:rFonts w:eastAsiaTheme="minorHAnsi"/>
          <w:color w:val="000000"/>
          <w:sz w:val="20"/>
          <w:szCs w:val="20"/>
        </w:rPr>
        <w:t>-</w:t>
      </w:r>
      <w:r w:rsidR="00536F9A" w:rsidRPr="006C6474">
        <w:rPr>
          <w:rFonts w:eastAsiaTheme="minorHAnsi"/>
          <w:color w:val="000000"/>
          <w:sz w:val="20"/>
          <w:szCs w:val="20"/>
        </w:rPr>
        <w:t>349-4534</w:t>
      </w:r>
      <w:r w:rsidRPr="006C6474">
        <w:rPr>
          <w:rFonts w:eastAsiaTheme="minorHAnsi"/>
          <w:color w:val="000000"/>
          <w:sz w:val="20"/>
          <w:szCs w:val="20"/>
        </w:rPr>
        <w:t>.</w:t>
      </w:r>
    </w:p>
    <w:p w14:paraId="537905AD" w14:textId="77777777" w:rsidR="00536F9A" w:rsidRDefault="00536F9A" w:rsidP="002C0230">
      <w:pPr>
        <w:rPr>
          <w:rFonts w:eastAsiaTheme="minorHAnsi"/>
          <w:i/>
          <w:iCs/>
          <w:color w:val="000000"/>
          <w:sz w:val="20"/>
          <w:szCs w:val="20"/>
        </w:rPr>
      </w:pPr>
    </w:p>
    <w:p w14:paraId="61DFCEF6" w14:textId="77777777" w:rsidR="00CB1B0F" w:rsidRPr="006C6474" w:rsidRDefault="00CB1B0F" w:rsidP="002C0230">
      <w:pPr>
        <w:rPr>
          <w:rFonts w:eastAsiaTheme="minorHAnsi"/>
          <w:i/>
          <w:iCs/>
          <w:color w:val="000000"/>
          <w:sz w:val="20"/>
          <w:szCs w:val="20"/>
        </w:rPr>
      </w:pPr>
    </w:p>
    <w:p w14:paraId="15B3E281" w14:textId="0568A5E0" w:rsidR="009F2156" w:rsidRPr="006C6474" w:rsidRDefault="002C0230" w:rsidP="002C0230">
      <w:pPr>
        <w:rPr>
          <w:sz w:val="20"/>
          <w:szCs w:val="20"/>
        </w:rPr>
      </w:pPr>
      <w:r w:rsidRPr="006C6474">
        <w:rPr>
          <w:rFonts w:eastAsiaTheme="minorHAnsi"/>
          <w:i/>
          <w:iCs/>
          <w:color w:val="000000"/>
          <w:sz w:val="20"/>
          <w:szCs w:val="20"/>
        </w:rPr>
        <w:t xml:space="preserve">Published: </w:t>
      </w:r>
      <w:r w:rsidR="00536F9A" w:rsidRPr="006C6474">
        <w:rPr>
          <w:rFonts w:eastAsiaTheme="minorHAnsi"/>
          <w:i/>
          <w:iCs/>
          <w:color w:val="000000"/>
          <w:sz w:val="20"/>
          <w:szCs w:val="20"/>
        </w:rPr>
        <w:t>_</w:t>
      </w:r>
      <w:r w:rsidR="00F14CBF">
        <w:rPr>
          <w:rFonts w:eastAsiaTheme="minorHAnsi"/>
          <w:i/>
          <w:iCs/>
          <w:color w:val="000000"/>
          <w:sz w:val="20"/>
          <w:szCs w:val="20"/>
        </w:rPr>
        <w:t>Delaware State News</w:t>
      </w:r>
      <w:r w:rsidR="00536F9A" w:rsidRPr="006C6474">
        <w:rPr>
          <w:rFonts w:eastAsiaTheme="minorHAnsi"/>
          <w:i/>
          <w:iCs/>
          <w:color w:val="000000"/>
          <w:sz w:val="20"/>
          <w:szCs w:val="20"/>
        </w:rPr>
        <w:t xml:space="preserve">_ (name of paper) </w:t>
      </w:r>
      <w:r w:rsidR="00F14CBF">
        <w:rPr>
          <w:rFonts w:eastAsiaTheme="minorHAnsi"/>
          <w:i/>
          <w:iCs/>
          <w:color w:val="000000"/>
          <w:sz w:val="20"/>
          <w:szCs w:val="20"/>
        </w:rPr>
        <w:t>2-17-2022</w:t>
      </w:r>
      <w:r w:rsidR="00536F9A" w:rsidRPr="006C6474">
        <w:rPr>
          <w:rFonts w:eastAsiaTheme="minorHAnsi"/>
          <w:i/>
          <w:iCs/>
          <w:color w:val="000000"/>
          <w:sz w:val="20"/>
          <w:szCs w:val="20"/>
        </w:rPr>
        <w:t>__(date of publication)</w:t>
      </w:r>
    </w:p>
    <w:p w14:paraId="19E20C2F" w14:textId="19AABFFF" w:rsidR="006650CD" w:rsidRPr="006C6474" w:rsidRDefault="006650CD" w:rsidP="008E7043">
      <w:pPr>
        <w:rPr>
          <w:sz w:val="20"/>
          <w:szCs w:val="20"/>
        </w:rPr>
      </w:pPr>
    </w:p>
    <w:p w14:paraId="67E106E8" w14:textId="1215E4F8" w:rsidR="00273330" w:rsidRPr="006C6474" w:rsidRDefault="00273330" w:rsidP="00273330">
      <w:pPr>
        <w:rPr>
          <w:sz w:val="20"/>
          <w:szCs w:val="20"/>
        </w:rPr>
      </w:pPr>
      <w:r w:rsidRPr="006C6474">
        <w:rPr>
          <w:sz w:val="20"/>
          <w:szCs w:val="20"/>
        </w:rPr>
        <w:tab/>
      </w:r>
    </w:p>
    <w:sectPr w:rsidR="00273330" w:rsidRPr="006C647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4E15" w14:textId="77777777" w:rsidR="0094274B" w:rsidRDefault="0094274B" w:rsidP="002B4B50">
      <w:r>
        <w:separator/>
      </w:r>
    </w:p>
  </w:endnote>
  <w:endnote w:type="continuationSeparator" w:id="0">
    <w:p w14:paraId="57BAD391" w14:textId="77777777" w:rsidR="0094274B" w:rsidRDefault="0094274B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D298" w14:textId="77777777" w:rsidR="0094274B" w:rsidRDefault="0094274B" w:rsidP="002B4B50">
      <w:r>
        <w:separator/>
      </w:r>
    </w:p>
  </w:footnote>
  <w:footnote w:type="continuationSeparator" w:id="0">
    <w:p w14:paraId="11072CB5" w14:textId="77777777" w:rsidR="0094274B" w:rsidRDefault="0094274B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6AAB" w14:textId="03561194" w:rsidR="002B4B50" w:rsidRPr="008E7043" w:rsidRDefault="00CC6DCA">
    <w:pPr>
      <w:pStyle w:val="Header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792CB42D" wp14:editId="5A9D104C">
          <wp:extent cx="800706" cy="742950"/>
          <wp:effectExtent l="0" t="0" r="0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72" cy="752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</w:t>
    </w:r>
    <w:r w:rsidR="00273330">
      <w:rPr>
        <w:noProof/>
      </w:rPr>
      <w:t xml:space="preserve">         </w:t>
    </w:r>
    <w:r w:rsidR="0069763F" w:rsidRPr="008E7043">
      <w:rPr>
        <w:b/>
        <w:bCs/>
        <w:sz w:val="28"/>
        <w:szCs w:val="28"/>
      </w:rPr>
      <w:t>TOWN OF GREENWOOD</w:t>
    </w:r>
  </w:p>
  <w:p w14:paraId="0385587C" w14:textId="3FCE857C" w:rsidR="0069763F" w:rsidRPr="008E7043" w:rsidRDefault="0069763F">
    <w:pPr>
      <w:pStyle w:val="Header"/>
      <w:rPr>
        <w:b/>
        <w:bCs/>
        <w:sz w:val="28"/>
        <w:szCs w:val="28"/>
      </w:rPr>
    </w:pPr>
    <w:r w:rsidRPr="008E7043">
      <w:rPr>
        <w:b/>
        <w:bCs/>
        <w:sz w:val="28"/>
        <w:szCs w:val="28"/>
      </w:rPr>
      <w:t xml:space="preserve">                                                                 100 W. MARKET ST.</w:t>
    </w:r>
  </w:p>
  <w:p w14:paraId="07A3C983" w14:textId="0B48390B" w:rsidR="0069763F" w:rsidRDefault="0069763F">
    <w:pPr>
      <w:pStyle w:val="Header"/>
      <w:rPr>
        <w:b/>
        <w:bCs/>
        <w:sz w:val="28"/>
        <w:szCs w:val="28"/>
      </w:rPr>
    </w:pPr>
    <w:r w:rsidRPr="008E7043">
      <w:rPr>
        <w:b/>
        <w:bCs/>
        <w:sz w:val="28"/>
        <w:szCs w:val="28"/>
      </w:rPr>
      <w:t xml:space="preserve">                                                             GREENWOOD, DE. 19950</w:t>
    </w:r>
  </w:p>
  <w:p w14:paraId="6CC10FF8" w14:textId="630BE956" w:rsidR="008E7043" w:rsidRDefault="008E7043">
    <w:pPr>
      <w:pStyle w:val="Header"/>
    </w:pPr>
    <w:r>
      <w:rPr>
        <w:b/>
        <w:bCs/>
        <w:sz w:val="28"/>
        <w:szCs w:val="28"/>
      </w:rPr>
      <w:tab/>
      <w:t xml:space="preserve">                PH# 302-349-4534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87C66"/>
    <w:multiLevelType w:val="hybridMultilevel"/>
    <w:tmpl w:val="4D7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0618A4"/>
    <w:rsid w:val="00061BB8"/>
    <w:rsid w:val="000B0CA8"/>
    <w:rsid w:val="000C4B49"/>
    <w:rsid w:val="000E6F92"/>
    <w:rsid w:val="000F4337"/>
    <w:rsid w:val="001506CC"/>
    <w:rsid w:val="00170CB2"/>
    <w:rsid w:val="001C6D0E"/>
    <w:rsid w:val="001E1E94"/>
    <w:rsid w:val="001F3F76"/>
    <w:rsid w:val="001F558F"/>
    <w:rsid w:val="002170EB"/>
    <w:rsid w:val="00267C50"/>
    <w:rsid w:val="00273330"/>
    <w:rsid w:val="00280787"/>
    <w:rsid w:val="002B4B50"/>
    <w:rsid w:val="002C0230"/>
    <w:rsid w:val="003029E2"/>
    <w:rsid w:val="00325C08"/>
    <w:rsid w:val="00352F6E"/>
    <w:rsid w:val="003D19B9"/>
    <w:rsid w:val="00414640"/>
    <w:rsid w:val="00430DDD"/>
    <w:rsid w:val="00435194"/>
    <w:rsid w:val="00467141"/>
    <w:rsid w:val="0046714C"/>
    <w:rsid w:val="00467DCA"/>
    <w:rsid w:val="00476555"/>
    <w:rsid w:val="004765E3"/>
    <w:rsid w:val="004F2E01"/>
    <w:rsid w:val="00530C6F"/>
    <w:rsid w:val="00536F9A"/>
    <w:rsid w:val="00553DE6"/>
    <w:rsid w:val="005D2145"/>
    <w:rsid w:val="005E3556"/>
    <w:rsid w:val="005F00A3"/>
    <w:rsid w:val="00611072"/>
    <w:rsid w:val="006650CD"/>
    <w:rsid w:val="0069763F"/>
    <w:rsid w:val="006C6474"/>
    <w:rsid w:val="006C66A9"/>
    <w:rsid w:val="006E63A7"/>
    <w:rsid w:val="006F18B4"/>
    <w:rsid w:val="0075716A"/>
    <w:rsid w:val="00770AD9"/>
    <w:rsid w:val="00771677"/>
    <w:rsid w:val="00774F1A"/>
    <w:rsid w:val="00787666"/>
    <w:rsid w:val="00791B80"/>
    <w:rsid w:val="00792D00"/>
    <w:rsid w:val="007A7498"/>
    <w:rsid w:val="007D5A59"/>
    <w:rsid w:val="007D6572"/>
    <w:rsid w:val="007F58D8"/>
    <w:rsid w:val="00806269"/>
    <w:rsid w:val="008245D6"/>
    <w:rsid w:val="00833BF9"/>
    <w:rsid w:val="00852B77"/>
    <w:rsid w:val="008A4FB4"/>
    <w:rsid w:val="008A7F65"/>
    <w:rsid w:val="008B6B47"/>
    <w:rsid w:val="008B721A"/>
    <w:rsid w:val="008E7043"/>
    <w:rsid w:val="008F59BF"/>
    <w:rsid w:val="00913DA5"/>
    <w:rsid w:val="00920079"/>
    <w:rsid w:val="00935203"/>
    <w:rsid w:val="00940A1D"/>
    <w:rsid w:val="0094274B"/>
    <w:rsid w:val="009902CC"/>
    <w:rsid w:val="00994DAD"/>
    <w:rsid w:val="009B4AEE"/>
    <w:rsid w:val="009B5031"/>
    <w:rsid w:val="009D6B39"/>
    <w:rsid w:val="009F01C0"/>
    <w:rsid w:val="009F2156"/>
    <w:rsid w:val="00A47550"/>
    <w:rsid w:val="00A62EB3"/>
    <w:rsid w:val="00A914F4"/>
    <w:rsid w:val="00AB3596"/>
    <w:rsid w:val="00AF386F"/>
    <w:rsid w:val="00B04A0C"/>
    <w:rsid w:val="00B04CA1"/>
    <w:rsid w:val="00B331B1"/>
    <w:rsid w:val="00B52CCD"/>
    <w:rsid w:val="00B7103B"/>
    <w:rsid w:val="00B80D2A"/>
    <w:rsid w:val="00B92DA6"/>
    <w:rsid w:val="00BB1289"/>
    <w:rsid w:val="00BC539C"/>
    <w:rsid w:val="00C117DC"/>
    <w:rsid w:val="00C172E4"/>
    <w:rsid w:val="00C71D93"/>
    <w:rsid w:val="00CB1B0F"/>
    <w:rsid w:val="00CC6DCA"/>
    <w:rsid w:val="00CF2A08"/>
    <w:rsid w:val="00D41889"/>
    <w:rsid w:val="00D539A5"/>
    <w:rsid w:val="00D55C1D"/>
    <w:rsid w:val="00D94043"/>
    <w:rsid w:val="00DA0F1A"/>
    <w:rsid w:val="00DB33CC"/>
    <w:rsid w:val="00DE7DE2"/>
    <w:rsid w:val="00DF1F8B"/>
    <w:rsid w:val="00F05697"/>
    <w:rsid w:val="00F14CBF"/>
    <w:rsid w:val="00F430B4"/>
    <w:rsid w:val="00F57A61"/>
    <w:rsid w:val="00F77B70"/>
    <w:rsid w:val="00F94F1B"/>
    <w:rsid w:val="00FB06A7"/>
    <w:rsid w:val="00FB7280"/>
    <w:rsid w:val="00FE6F72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3E155"/>
  <w15:docId w15:val="{6E9B066F-231E-4667-8DDC-00F60034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B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4B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4B50"/>
  </w:style>
  <w:style w:type="paragraph" w:styleId="Footer">
    <w:name w:val="footer"/>
    <w:basedOn w:val="Normal"/>
    <w:link w:val="FooterChar"/>
    <w:uiPriority w:val="99"/>
    <w:unhideWhenUsed/>
    <w:rsid w:val="002B4B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4B50"/>
  </w:style>
  <w:style w:type="paragraph" w:styleId="ListParagraph">
    <w:name w:val="List Paragraph"/>
    <w:basedOn w:val="Normal"/>
    <w:uiPriority w:val="34"/>
    <w:qFormat/>
    <w:rsid w:val="00AF386F"/>
    <w:pPr>
      <w:ind w:left="720"/>
      <w:contextualSpacing/>
    </w:pPr>
  </w:style>
  <w:style w:type="paragraph" w:styleId="BodyText">
    <w:name w:val="Body Text"/>
    <w:basedOn w:val="Normal"/>
    <w:link w:val="BodyTextChar"/>
    <w:rsid w:val="006650CD"/>
    <w:rPr>
      <w:szCs w:val="20"/>
    </w:rPr>
  </w:style>
  <w:style w:type="character" w:customStyle="1" w:styleId="BodyTextChar">
    <w:name w:val="Body Text Char"/>
    <w:basedOn w:val="DefaultParagraphFont"/>
    <w:link w:val="BodyText"/>
    <w:rsid w:val="006650CD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semiHidden/>
    <w:rsid w:val="006650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D576AE495114692C11B456E4AF223" ma:contentTypeVersion="13" ma:contentTypeDescription="Create a new document." ma:contentTypeScope="" ma:versionID="454ffbed09875760107b478ba56e1830">
  <xsd:schema xmlns:xsd="http://www.w3.org/2001/XMLSchema" xmlns:xs="http://www.w3.org/2001/XMLSchema" xmlns:p="http://schemas.microsoft.com/office/2006/metadata/properties" xmlns:ns2="d327841b-81e3-4b4a-aeb5-5f4f072c447a" xmlns:ns3="46aa4161-63a5-4de2-83d7-97893421ce25" targetNamespace="http://schemas.microsoft.com/office/2006/metadata/properties" ma:root="true" ma:fieldsID="25e262b8325f91e0d4ace48cd4c4947d" ns2:_="" ns3:_="">
    <xsd:import namespace="d327841b-81e3-4b4a-aeb5-5f4f072c447a"/>
    <xsd:import namespace="46aa4161-63a5-4de2-83d7-97893421c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7841b-81e3-4b4a-aeb5-5f4f072c4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a4161-63a5-4de2-83d7-97893421c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BE236D-FA0B-4766-9206-DA7978BAC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7841b-81e3-4b4a-aeb5-5f4f072c447a"/>
    <ds:schemaRef ds:uri="46aa4161-63a5-4de2-83d7-97893421c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3EF40-0B23-4F3C-800F-CE77C61C7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484DDE-0189-4139-A271-5776C72C3C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Janet Todd</cp:lastModifiedBy>
  <cp:revision>8</cp:revision>
  <cp:lastPrinted>2022-02-18T18:41:00Z</cp:lastPrinted>
  <dcterms:created xsi:type="dcterms:W3CDTF">2022-02-14T18:26:00Z</dcterms:created>
  <dcterms:modified xsi:type="dcterms:W3CDTF">2022-02-18T18:41:00Z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0x010100099D576AE495114692C11B456E4AF223</vt:lpwstr>
  </property>
</Properties>
</file>