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90E41" w14:textId="77777777" w:rsidR="00A914F4" w:rsidRPr="006C6474" w:rsidRDefault="00273330" w:rsidP="00A914F4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6474">
        <w:rPr>
          <w:rFonts w:ascii="Times New Roman" w:hAnsi="Times New Roman" w:cs="Times New Roman"/>
          <w:b/>
          <w:bCs/>
          <w:sz w:val="20"/>
          <w:szCs w:val="20"/>
        </w:rPr>
        <w:t>TOWN OF GREENWOO</w:t>
      </w:r>
      <w:r w:rsidR="00A914F4" w:rsidRPr="006C6474">
        <w:rPr>
          <w:rFonts w:ascii="Times New Roman" w:hAnsi="Times New Roman" w:cs="Times New Roman"/>
          <w:b/>
          <w:bCs/>
          <w:sz w:val="20"/>
          <w:szCs w:val="20"/>
        </w:rPr>
        <w:t>D</w:t>
      </w:r>
    </w:p>
    <w:p w14:paraId="108893B1" w14:textId="77777777" w:rsidR="00A914F4" w:rsidRPr="006C6474" w:rsidRDefault="00273330" w:rsidP="00A914F4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6474">
        <w:rPr>
          <w:rFonts w:ascii="Times New Roman" w:hAnsi="Times New Roman" w:cs="Times New Roman"/>
          <w:b/>
          <w:bCs/>
          <w:sz w:val="20"/>
          <w:szCs w:val="20"/>
        </w:rPr>
        <w:t>NOTICE OF PUBLIC HEARING</w:t>
      </w:r>
    </w:p>
    <w:p w14:paraId="71DF60DB" w14:textId="7D3F3D65" w:rsidR="00A914F4" w:rsidRPr="006C6474" w:rsidRDefault="00273330" w:rsidP="00A914F4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6474">
        <w:rPr>
          <w:rFonts w:ascii="Times New Roman" w:hAnsi="Times New Roman" w:cs="Times New Roman"/>
          <w:b/>
          <w:bCs/>
          <w:sz w:val="20"/>
          <w:szCs w:val="20"/>
        </w:rPr>
        <w:t xml:space="preserve">PLANNING COMMISSION HEARING: </w:t>
      </w:r>
      <w:r w:rsidR="00AB324F">
        <w:rPr>
          <w:rFonts w:ascii="Times New Roman" w:hAnsi="Times New Roman" w:cs="Times New Roman"/>
          <w:b/>
          <w:bCs/>
          <w:sz w:val="20"/>
          <w:szCs w:val="20"/>
        </w:rPr>
        <w:t>TUES. MARCH 8</w:t>
      </w:r>
      <w:r w:rsidRPr="006C6474">
        <w:rPr>
          <w:rFonts w:ascii="Times New Roman" w:hAnsi="Times New Roman" w:cs="Times New Roman"/>
          <w:b/>
          <w:bCs/>
          <w:sz w:val="20"/>
          <w:szCs w:val="20"/>
        </w:rPr>
        <w:t>, 2022 @ 6:</w:t>
      </w:r>
      <w:r w:rsidR="00AB324F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6C6474">
        <w:rPr>
          <w:rFonts w:ascii="Times New Roman" w:hAnsi="Times New Roman" w:cs="Times New Roman"/>
          <w:b/>
          <w:bCs/>
          <w:sz w:val="20"/>
          <w:szCs w:val="20"/>
        </w:rPr>
        <w:t>0 PM</w:t>
      </w:r>
    </w:p>
    <w:p w14:paraId="679796F5" w14:textId="2485F3D8" w:rsidR="008245D6" w:rsidRPr="006C6474" w:rsidRDefault="008245D6" w:rsidP="00A914F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6C6474">
        <w:rPr>
          <w:rFonts w:ascii="Times New Roman" w:hAnsi="Times New Roman" w:cs="Times New Roman"/>
          <w:b/>
          <w:bCs/>
          <w:sz w:val="20"/>
          <w:szCs w:val="20"/>
        </w:rPr>
        <w:t xml:space="preserve">TOWN COUNCIL HEARING:  </w:t>
      </w:r>
      <w:r w:rsidR="00A914F4" w:rsidRPr="006C6474">
        <w:rPr>
          <w:rFonts w:ascii="Times New Roman" w:hAnsi="Times New Roman" w:cs="Times New Roman"/>
          <w:b/>
          <w:bCs/>
          <w:sz w:val="20"/>
          <w:szCs w:val="20"/>
        </w:rPr>
        <w:t xml:space="preserve">WED., MARCH 9, 2022 @ </w:t>
      </w:r>
      <w:r w:rsidR="00B65A14">
        <w:rPr>
          <w:rFonts w:ascii="Times New Roman" w:hAnsi="Times New Roman" w:cs="Times New Roman"/>
          <w:b/>
          <w:bCs/>
          <w:sz w:val="20"/>
          <w:szCs w:val="20"/>
        </w:rPr>
        <w:t>6:3</w:t>
      </w:r>
      <w:r w:rsidR="00A914F4" w:rsidRPr="006C6474">
        <w:rPr>
          <w:rFonts w:ascii="Times New Roman" w:hAnsi="Times New Roman" w:cs="Times New Roman"/>
          <w:b/>
          <w:bCs/>
          <w:sz w:val="20"/>
          <w:szCs w:val="20"/>
        </w:rPr>
        <w:t>0 PM</w:t>
      </w:r>
    </w:p>
    <w:p w14:paraId="5B60E692" w14:textId="2F7A4F8C" w:rsidR="00273330" w:rsidRPr="006C6474" w:rsidRDefault="00273330" w:rsidP="008E7043">
      <w:pPr>
        <w:rPr>
          <w:sz w:val="20"/>
          <w:szCs w:val="20"/>
        </w:rPr>
      </w:pPr>
    </w:p>
    <w:p w14:paraId="3095A09B" w14:textId="17A6FBB3" w:rsidR="00273330" w:rsidRPr="006C6474" w:rsidRDefault="00273330" w:rsidP="009B5031">
      <w:pPr>
        <w:jc w:val="both"/>
        <w:rPr>
          <w:sz w:val="20"/>
          <w:szCs w:val="20"/>
        </w:rPr>
      </w:pPr>
      <w:r w:rsidRPr="006C6474">
        <w:rPr>
          <w:sz w:val="20"/>
          <w:szCs w:val="20"/>
        </w:rPr>
        <w:t>NOTICE IS HEREBY GIVEN the Planning Commission of the Town of Greenwood will hold a Public Hearing on an amendment to the Town of Greenwood</w:t>
      </w:r>
      <w:r w:rsidR="00170CB2" w:rsidRPr="006C6474">
        <w:rPr>
          <w:sz w:val="20"/>
          <w:szCs w:val="20"/>
        </w:rPr>
        <w:t xml:space="preserve"> 2019 Comprehensive Plan on </w:t>
      </w:r>
      <w:r w:rsidR="00AB324F">
        <w:rPr>
          <w:sz w:val="20"/>
          <w:szCs w:val="20"/>
        </w:rPr>
        <w:t>Tuesday March 8</w:t>
      </w:r>
      <w:r w:rsidR="00170CB2" w:rsidRPr="006C6474">
        <w:rPr>
          <w:sz w:val="20"/>
          <w:szCs w:val="20"/>
        </w:rPr>
        <w:t xml:space="preserve">, </w:t>
      </w:r>
      <w:proofErr w:type="gramStart"/>
      <w:r w:rsidR="00170CB2" w:rsidRPr="006C6474">
        <w:rPr>
          <w:sz w:val="20"/>
          <w:szCs w:val="20"/>
        </w:rPr>
        <w:t>2022</w:t>
      </w:r>
      <w:proofErr w:type="gramEnd"/>
      <w:r w:rsidR="00170CB2" w:rsidRPr="006C6474">
        <w:rPr>
          <w:sz w:val="20"/>
          <w:szCs w:val="20"/>
        </w:rPr>
        <w:t xml:space="preserve"> at 6:</w:t>
      </w:r>
      <w:r w:rsidR="00AB324F">
        <w:rPr>
          <w:sz w:val="20"/>
          <w:szCs w:val="20"/>
        </w:rPr>
        <w:t>3</w:t>
      </w:r>
      <w:r w:rsidR="00170CB2" w:rsidRPr="006C6474">
        <w:rPr>
          <w:sz w:val="20"/>
          <w:szCs w:val="20"/>
        </w:rPr>
        <w:t>0 pm.</w:t>
      </w:r>
    </w:p>
    <w:p w14:paraId="546846D8" w14:textId="3F72BD50" w:rsidR="00170CB2" w:rsidRPr="006C6474" w:rsidRDefault="00170CB2" w:rsidP="008E7043">
      <w:pPr>
        <w:rPr>
          <w:sz w:val="20"/>
          <w:szCs w:val="20"/>
        </w:rPr>
      </w:pPr>
    </w:p>
    <w:p w14:paraId="73B58187" w14:textId="057D8196" w:rsidR="00467DCA" w:rsidRPr="006C6474" w:rsidRDefault="00170CB2" w:rsidP="00467DCA">
      <w:pPr>
        <w:jc w:val="both"/>
        <w:rPr>
          <w:sz w:val="20"/>
          <w:szCs w:val="20"/>
        </w:rPr>
      </w:pPr>
      <w:r w:rsidRPr="006C6474">
        <w:rPr>
          <w:sz w:val="20"/>
          <w:szCs w:val="20"/>
        </w:rPr>
        <w:t xml:space="preserve">A FINAL PUBLIC HEARING is scheduled on Wednesday March 9, </w:t>
      </w:r>
      <w:proofErr w:type="gramStart"/>
      <w:r w:rsidRPr="006C6474">
        <w:rPr>
          <w:sz w:val="20"/>
          <w:szCs w:val="20"/>
        </w:rPr>
        <w:t>2022</w:t>
      </w:r>
      <w:proofErr w:type="gramEnd"/>
      <w:r w:rsidRPr="006C6474">
        <w:rPr>
          <w:sz w:val="20"/>
          <w:szCs w:val="20"/>
        </w:rPr>
        <w:t xml:space="preserve"> at </w:t>
      </w:r>
      <w:r w:rsidR="00027A27">
        <w:rPr>
          <w:sz w:val="20"/>
          <w:szCs w:val="20"/>
        </w:rPr>
        <w:t>6:3</w:t>
      </w:r>
      <w:r w:rsidRPr="006C6474">
        <w:rPr>
          <w:sz w:val="20"/>
          <w:szCs w:val="20"/>
        </w:rPr>
        <w:t xml:space="preserve">0 pm or as soon thereafter before Greenwood Town Council. </w:t>
      </w:r>
      <w:r w:rsidR="009B5031" w:rsidRPr="006C6474">
        <w:rPr>
          <w:sz w:val="20"/>
          <w:szCs w:val="20"/>
        </w:rPr>
        <w:t xml:space="preserve"> </w:t>
      </w:r>
      <w:r w:rsidRPr="006C6474">
        <w:rPr>
          <w:sz w:val="20"/>
          <w:szCs w:val="20"/>
        </w:rPr>
        <w:t>Following the hearing, the ordinance may be adopted, with or without amendment</w:t>
      </w:r>
      <w:r w:rsidR="00F57A61" w:rsidRPr="006C6474">
        <w:rPr>
          <w:sz w:val="20"/>
          <w:szCs w:val="20"/>
        </w:rPr>
        <w:t>s</w:t>
      </w:r>
      <w:r w:rsidR="00467DCA" w:rsidRPr="006C6474">
        <w:rPr>
          <w:sz w:val="20"/>
          <w:szCs w:val="20"/>
        </w:rPr>
        <w:t>.</w:t>
      </w:r>
    </w:p>
    <w:p w14:paraId="7A6E1FE0" w14:textId="77777777" w:rsidR="00467DCA" w:rsidRPr="006C6474" w:rsidRDefault="00467DCA" w:rsidP="00467DCA">
      <w:pPr>
        <w:jc w:val="both"/>
        <w:rPr>
          <w:sz w:val="20"/>
          <w:szCs w:val="20"/>
        </w:rPr>
      </w:pPr>
    </w:p>
    <w:p w14:paraId="4E540094" w14:textId="77777777" w:rsidR="00467DCA" w:rsidRPr="006C6474" w:rsidRDefault="00170CB2" w:rsidP="00467DCA">
      <w:pPr>
        <w:jc w:val="center"/>
        <w:rPr>
          <w:sz w:val="20"/>
          <w:szCs w:val="20"/>
        </w:rPr>
      </w:pPr>
      <w:r w:rsidRPr="006C6474">
        <w:rPr>
          <w:b/>
          <w:bCs/>
          <w:sz w:val="20"/>
          <w:szCs w:val="20"/>
        </w:rPr>
        <w:t>ORDINANCE 2022-01</w:t>
      </w:r>
    </w:p>
    <w:p w14:paraId="0E33840A" w14:textId="4E71E3AA" w:rsidR="00467DCA" w:rsidRPr="006C6474" w:rsidRDefault="00170CB2" w:rsidP="00467DCA">
      <w:pPr>
        <w:jc w:val="center"/>
        <w:rPr>
          <w:sz w:val="20"/>
          <w:szCs w:val="20"/>
        </w:rPr>
      </w:pPr>
      <w:r w:rsidRPr="006C6474">
        <w:rPr>
          <w:sz w:val="20"/>
          <w:szCs w:val="20"/>
        </w:rPr>
        <w:t>AMENDING AND ADOPTING BY ORDINANCE THE 2019</w:t>
      </w:r>
    </w:p>
    <w:p w14:paraId="608E4ECC" w14:textId="77777777" w:rsidR="00467DCA" w:rsidRPr="006C6474" w:rsidRDefault="00170CB2" w:rsidP="00467DCA">
      <w:pPr>
        <w:jc w:val="center"/>
        <w:rPr>
          <w:sz w:val="20"/>
          <w:szCs w:val="20"/>
        </w:rPr>
      </w:pPr>
      <w:r w:rsidRPr="006C6474">
        <w:rPr>
          <w:sz w:val="20"/>
          <w:szCs w:val="20"/>
        </w:rPr>
        <w:t>TOWN OF GREENWOOD COMPREHENSIVE PLAN</w:t>
      </w:r>
    </w:p>
    <w:p w14:paraId="49D844D8" w14:textId="4D04F625" w:rsidR="00BB1289" w:rsidRPr="006C6474" w:rsidRDefault="00935203" w:rsidP="00467DCA">
      <w:pPr>
        <w:jc w:val="center"/>
        <w:rPr>
          <w:sz w:val="20"/>
          <w:szCs w:val="20"/>
        </w:rPr>
      </w:pPr>
      <w:r w:rsidRPr="006C6474">
        <w:rPr>
          <w:sz w:val="20"/>
          <w:szCs w:val="20"/>
        </w:rPr>
        <w:t>LANDS OF QUEEN</w:t>
      </w:r>
      <w:r w:rsidR="00AE0320">
        <w:rPr>
          <w:sz w:val="20"/>
          <w:szCs w:val="20"/>
        </w:rPr>
        <w:t>A</w:t>
      </w:r>
      <w:r w:rsidRPr="006C6474">
        <w:rPr>
          <w:sz w:val="20"/>
          <w:szCs w:val="20"/>
        </w:rPr>
        <w:t xml:space="preserve"> MAST AND MARK YODER</w:t>
      </w:r>
    </w:p>
    <w:p w14:paraId="1213BA84" w14:textId="76CED680" w:rsidR="00935203" w:rsidRPr="006C6474" w:rsidRDefault="00935203" w:rsidP="00467DCA">
      <w:pPr>
        <w:jc w:val="center"/>
        <w:rPr>
          <w:sz w:val="20"/>
          <w:szCs w:val="20"/>
        </w:rPr>
      </w:pPr>
      <w:r w:rsidRPr="006C6474">
        <w:rPr>
          <w:sz w:val="20"/>
          <w:szCs w:val="20"/>
        </w:rPr>
        <w:t>2 N. FIRST STREET, GREENWOOD</w:t>
      </w:r>
    </w:p>
    <w:p w14:paraId="6266EEB1" w14:textId="4C2C9F49" w:rsidR="00935203" w:rsidRPr="006C6474" w:rsidRDefault="00935203" w:rsidP="00467DCA">
      <w:pPr>
        <w:jc w:val="center"/>
        <w:rPr>
          <w:sz w:val="20"/>
          <w:szCs w:val="20"/>
        </w:rPr>
      </w:pPr>
      <w:r w:rsidRPr="006C6474">
        <w:rPr>
          <w:sz w:val="20"/>
          <w:szCs w:val="20"/>
        </w:rPr>
        <w:t>CONSISTING OF +/- .0001 acres</w:t>
      </w:r>
    </w:p>
    <w:p w14:paraId="5CC7CCDA" w14:textId="0645F2E5" w:rsidR="00935203" w:rsidRPr="006C6474" w:rsidRDefault="009B4AEE" w:rsidP="00467DCA">
      <w:pPr>
        <w:jc w:val="center"/>
        <w:rPr>
          <w:sz w:val="20"/>
          <w:szCs w:val="20"/>
        </w:rPr>
      </w:pPr>
      <w:r w:rsidRPr="006C6474">
        <w:rPr>
          <w:sz w:val="20"/>
          <w:szCs w:val="20"/>
        </w:rPr>
        <w:t>Tax Map Parcel No. 530-9.16-27.00</w:t>
      </w:r>
    </w:p>
    <w:p w14:paraId="62B43BB8" w14:textId="504DB20B" w:rsidR="00170CB2" w:rsidRPr="006C6474" w:rsidRDefault="00170CB2" w:rsidP="00467DCA">
      <w:pPr>
        <w:jc w:val="center"/>
        <w:rPr>
          <w:sz w:val="20"/>
          <w:szCs w:val="20"/>
        </w:rPr>
      </w:pPr>
      <w:r w:rsidRPr="006C6474">
        <w:rPr>
          <w:sz w:val="20"/>
          <w:szCs w:val="20"/>
        </w:rPr>
        <w:t>FUTURE LAND USE DESIGNATION CHANGE</w:t>
      </w:r>
      <w:r w:rsidR="00A47550" w:rsidRPr="006C6474">
        <w:rPr>
          <w:sz w:val="20"/>
          <w:szCs w:val="20"/>
        </w:rPr>
        <w:t xml:space="preserve"> FROM R-1 TO R-3</w:t>
      </w:r>
    </w:p>
    <w:p w14:paraId="0254A57D" w14:textId="045D6429" w:rsidR="00994DAD" w:rsidRPr="006C6474" w:rsidRDefault="00994DAD" w:rsidP="008E7043">
      <w:pPr>
        <w:rPr>
          <w:sz w:val="20"/>
          <w:szCs w:val="20"/>
        </w:rPr>
      </w:pPr>
    </w:p>
    <w:p w14:paraId="7661471F" w14:textId="56ABADBE" w:rsidR="00A47550" w:rsidRPr="006C6474" w:rsidRDefault="00A47550" w:rsidP="0046714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6C6474">
        <w:rPr>
          <w:rFonts w:eastAsiaTheme="minorHAnsi"/>
          <w:sz w:val="20"/>
          <w:szCs w:val="20"/>
        </w:rPr>
        <w:t xml:space="preserve">WHEREAS, pursuant to Title 22-Municipalities, Chapter 7-Planning Commission, Section 7-Establishment; Membership, of the Delaware Code, the </w:t>
      </w:r>
      <w:r w:rsidR="0046714C" w:rsidRPr="006C6474">
        <w:rPr>
          <w:rFonts w:eastAsiaTheme="minorHAnsi"/>
          <w:sz w:val="20"/>
          <w:szCs w:val="20"/>
        </w:rPr>
        <w:t>Town of Greenwood</w:t>
      </w:r>
      <w:r w:rsidRPr="006C6474">
        <w:rPr>
          <w:rFonts w:eastAsiaTheme="minorHAnsi"/>
          <w:sz w:val="20"/>
          <w:szCs w:val="20"/>
        </w:rPr>
        <w:t xml:space="preserve"> established a Planning Commission, and</w:t>
      </w:r>
    </w:p>
    <w:p w14:paraId="22B1C278" w14:textId="77777777" w:rsidR="00267C50" w:rsidRPr="006C6474" w:rsidRDefault="00267C50" w:rsidP="0046714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</w:p>
    <w:p w14:paraId="35DAA33E" w14:textId="58CCCB14" w:rsidR="009F2156" w:rsidRPr="006C6474" w:rsidRDefault="00A47550" w:rsidP="009F215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6C6474">
        <w:rPr>
          <w:rFonts w:eastAsiaTheme="minorHAnsi"/>
          <w:sz w:val="20"/>
          <w:szCs w:val="20"/>
        </w:rPr>
        <w:t>WHEREAS, pursuant to Title 22-Muncipalities, Chapter 7-Planning Commission, Section 702 Comprehensive</w:t>
      </w:r>
      <w:r w:rsidR="0046714C" w:rsidRPr="006C6474">
        <w:rPr>
          <w:rFonts w:eastAsiaTheme="minorHAnsi"/>
          <w:sz w:val="20"/>
          <w:szCs w:val="20"/>
        </w:rPr>
        <w:t xml:space="preserve"> </w:t>
      </w:r>
      <w:r w:rsidRPr="006C6474">
        <w:rPr>
          <w:rFonts w:eastAsiaTheme="minorHAnsi"/>
          <w:sz w:val="20"/>
          <w:szCs w:val="20"/>
        </w:rPr>
        <w:t xml:space="preserve">Development Plan of the Delaware Code, the </w:t>
      </w:r>
      <w:r w:rsidR="0046714C" w:rsidRPr="006C6474">
        <w:rPr>
          <w:rFonts w:eastAsiaTheme="minorHAnsi"/>
          <w:sz w:val="20"/>
          <w:szCs w:val="20"/>
        </w:rPr>
        <w:t>Town of Greenwood</w:t>
      </w:r>
      <w:r w:rsidRPr="006C6474">
        <w:rPr>
          <w:rFonts w:eastAsiaTheme="minorHAnsi"/>
          <w:sz w:val="20"/>
          <w:szCs w:val="20"/>
        </w:rPr>
        <w:t xml:space="preserve"> adopted </w:t>
      </w:r>
      <w:r w:rsidR="00E65BC7">
        <w:rPr>
          <w:rFonts w:eastAsiaTheme="minorHAnsi"/>
          <w:sz w:val="20"/>
          <w:szCs w:val="20"/>
        </w:rPr>
        <w:t>an ordinance</w:t>
      </w:r>
      <w:r w:rsidR="00267C50" w:rsidRPr="006C6474">
        <w:rPr>
          <w:rFonts w:eastAsiaTheme="minorHAnsi"/>
          <w:sz w:val="20"/>
          <w:szCs w:val="20"/>
        </w:rPr>
        <w:t xml:space="preserve"> to implement the current Comprehensive Plan, an</w:t>
      </w:r>
      <w:r w:rsidR="009F2156" w:rsidRPr="006C6474">
        <w:rPr>
          <w:rFonts w:eastAsiaTheme="minorHAnsi"/>
          <w:sz w:val="20"/>
          <w:szCs w:val="20"/>
        </w:rPr>
        <w:t>d</w:t>
      </w:r>
    </w:p>
    <w:p w14:paraId="08937216" w14:textId="77777777" w:rsidR="009F2156" w:rsidRPr="006C6474" w:rsidRDefault="009F2156" w:rsidP="009F215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</w:p>
    <w:p w14:paraId="591FF3B2" w14:textId="7807446D" w:rsidR="00170CB2" w:rsidRPr="006C6474" w:rsidRDefault="00170CB2" w:rsidP="009F215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proofErr w:type="gramStart"/>
      <w:r w:rsidRPr="006C6474">
        <w:rPr>
          <w:sz w:val="20"/>
          <w:szCs w:val="20"/>
        </w:rPr>
        <w:t>WHEREAS,</w:t>
      </w:r>
      <w:proofErr w:type="gramEnd"/>
      <w:r w:rsidRPr="006C6474">
        <w:rPr>
          <w:sz w:val="20"/>
          <w:szCs w:val="20"/>
        </w:rPr>
        <w:t xml:space="preserve"> </w:t>
      </w:r>
      <w:r w:rsidR="00414640" w:rsidRPr="006C6474">
        <w:rPr>
          <w:sz w:val="20"/>
          <w:szCs w:val="20"/>
        </w:rPr>
        <w:t>the Town of Greenwood received a waiver from PLUS for the minor plan amendment to change the Future Land Use designation from R-1 to R-3 on parcel</w:t>
      </w:r>
      <w:r w:rsidR="008F59BF" w:rsidRPr="006C6474">
        <w:rPr>
          <w:sz w:val="20"/>
          <w:szCs w:val="20"/>
        </w:rPr>
        <w:t xml:space="preserve"> </w:t>
      </w:r>
      <w:r w:rsidR="00414640" w:rsidRPr="006C6474">
        <w:rPr>
          <w:sz w:val="20"/>
          <w:szCs w:val="20"/>
        </w:rPr>
        <w:t>530-9.16-27.00</w:t>
      </w:r>
      <w:r w:rsidR="008F59BF" w:rsidRPr="006C6474">
        <w:rPr>
          <w:sz w:val="20"/>
          <w:szCs w:val="20"/>
        </w:rPr>
        <w:t>; and</w:t>
      </w:r>
      <w:r w:rsidR="00414640" w:rsidRPr="006C6474">
        <w:rPr>
          <w:sz w:val="20"/>
          <w:szCs w:val="20"/>
        </w:rPr>
        <w:t xml:space="preserve"> </w:t>
      </w:r>
    </w:p>
    <w:p w14:paraId="1CE24965" w14:textId="302673F8" w:rsidR="00994DAD" w:rsidRPr="006C6474" w:rsidRDefault="00994DAD" w:rsidP="008E7043">
      <w:pPr>
        <w:rPr>
          <w:sz w:val="20"/>
          <w:szCs w:val="20"/>
        </w:rPr>
      </w:pPr>
    </w:p>
    <w:p w14:paraId="4E3BC77C" w14:textId="008C01F7" w:rsidR="00994DAD" w:rsidRPr="006C6474" w:rsidRDefault="00994DAD" w:rsidP="008E7043">
      <w:pPr>
        <w:rPr>
          <w:sz w:val="20"/>
          <w:szCs w:val="20"/>
        </w:rPr>
      </w:pPr>
      <w:r w:rsidRPr="006C6474">
        <w:rPr>
          <w:sz w:val="20"/>
          <w:szCs w:val="20"/>
        </w:rPr>
        <w:t xml:space="preserve">WHEREAS, the amendment involves changes to the Comprehensive Plan Future Land Use, which will permit the future land use designation of </w:t>
      </w:r>
      <w:r w:rsidR="003D06B3">
        <w:rPr>
          <w:sz w:val="20"/>
          <w:szCs w:val="20"/>
        </w:rPr>
        <w:t>one parcel</w:t>
      </w:r>
      <w:r w:rsidRPr="006C6474">
        <w:rPr>
          <w:sz w:val="20"/>
          <w:szCs w:val="20"/>
        </w:rPr>
        <w:t xml:space="preserve"> to an alternate future land use designation and</w:t>
      </w:r>
    </w:p>
    <w:p w14:paraId="743E37B2" w14:textId="77777777" w:rsidR="009F2156" w:rsidRPr="006C6474" w:rsidRDefault="009F2156" w:rsidP="008E7043">
      <w:pPr>
        <w:rPr>
          <w:sz w:val="20"/>
          <w:szCs w:val="20"/>
        </w:rPr>
      </w:pPr>
    </w:p>
    <w:p w14:paraId="7E8E1E78" w14:textId="0F38F3E2" w:rsidR="002C0230" w:rsidRPr="006C6474" w:rsidRDefault="002C0230" w:rsidP="00325C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  <w:proofErr w:type="gramStart"/>
      <w:r w:rsidRPr="006C6474">
        <w:rPr>
          <w:rFonts w:eastAsiaTheme="minorHAnsi"/>
          <w:color w:val="000000"/>
          <w:sz w:val="20"/>
          <w:szCs w:val="20"/>
        </w:rPr>
        <w:t>WHEREAS,</w:t>
      </w:r>
      <w:proofErr w:type="gramEnd"/>
      <w:r w:rsidRPr="006C6474">
        <w:rPr>
          <w:rFonts w:eastAsiaTheme="minorHAnsi"/>
          <w:color w:val="000000"/>
          <w:sz w:val="20"/>
          <w:szCs w:val="20"/>
        </w:rPr>
        <w:t xml:space="preserve"> the </w:t>
      </w:r>
      <w:r w:rsidR="008F59BF" w:rsidRPr="006C6474">
        <w:rPr>
          <w:rFonts w:eastAsiaTheme="minorHAnsi"/>
          <w:color w:val="000000"/>
          <w:sz w:val="20"/>
          <w:szCs w:val="20"/>
        </w:rPr>
        <w:t>Town of Greenwood</w:t>
      </w:r>
      <w:r w:rsidRPr="006C6474">
        <w:rPr>
          <w:rFonts w:eastAsiaTheme="minorHAnsi"/>
          <w:color w:val="000000"/>
          <w:sz w:val="20"/>
          <w:szCs w:val="20"/>
        </w:rPr>
        <w:t xml:space="preserve"> Planning Commission held a duly advertised public hearing for public review</w:t>
      </w:r>
      <w:r w:rsidR="008F59BF" w:rsidRPr="006C6474">
        <w:rPr>
          <w:rFonts w:eastAsiaTheme="minorHAnsi"/>
          <w:color w:val="000000"/>
          <w:sz w:val="20"/>
          <w:szCs w:val="20"/>
        </w:rPr>
        <w:t xml:space="preserve"> </w:t>
      </w:r>
      <w:r w:rsidRPr="006C6474">
        <w:rPr>
          <w:rFonts w:eastAsiaTheme="minorHAnsi"/>
          <w:color w:val="000000"/>
          <w:sz w:val="20"/>
          <w:szCs w:val="20"/>
        </w:rPr>
        <w:t xml:space="preserve">and comment on the </w:t>
      </w:r>
      <w:r w:rsidR="003D06B3">
        <w:rPr>
          <w:rFonts w:eastAsiaTheme="minorHAnsi"/>
          <w:color w:val="000000"/>
          <w:sz w:val="20"/>
          <w:szCs w:val="20"/>
        </w:rPr>
        <w:t>amendment to the</w:t>
      </w:r>
      <w:r w:rsidR="00325C08" w:rsidRPr="006C6474">
        <w:rPr>
          <w:rFonts w:eastAsiaTheme="minorHAnsi"/>
          <w:color w:val="000000"/>
          <w:sz w:val="20"/>
          <w:szCs w:val="20"/>
        </w:rPr>
        <w:t xml:space="preserve"> 2019</w:t>
      </w:r>
      <w:r w:rsidRPr="006C6474">
        <w:rPr>
          <w:rFonts w:eastAsiaTheme="minorHAnsi"/>
          <w:color w:val="000000"/>
          <w:sz w:val="20"/>
          <w:szCs w:val="20"/>
        </w:rPr>
        <w:t xml:space="preserve"> Comprehensive Plan on </w:t>
      </w:r>
      <w:r w:rsidR="00027A27">
        <w:rPr>
          <w:rFonts w:eastAsiaTheme="minorHAnsi"/>
          <w:color w:val="000000"/>
          <w:sz w:val="20"/>
          <w:szCs w:val="20"/>
        </w:rPr>
        <w:t>March 8</w:t>
      </w:r>
      <w:r w:rsidR="00325C08" w:rsidRPr="006C6474">
        <w:rPr>
          <w:rFonts w:eastAsiaTheme="minorHAnsi"/>
          <w:color w:val="000000"/>
          <w:sz w:val="20"/>
          <w:szCs w:val="20"/>
        </w:rPr>
        <w:t>, 2022,</w:t>
      </w:r>
      <w:r w:rsidRPr="006C6474">
        <w:rPr>
          <w:rFonts w:eastAsiaTheme="minorHAnsi"/>
          <w:color w:val="000000"/>
          <w:sz w:val="20"/>
          <w:szCs w:val="20"/>
        </w:rPr>
        <w:t xml:space="preserve"> and did recommend</w:t>
      </w:r>
      <w:r w:rsidR="00325C08" w:rsidRPr="006C6474">
        <w:rPr>
          <w:rFonts w:eastAsiaTheme="minorHAnsi"/>
          <w:color w:val="000000"/>
          <w:sz w:val="20"/>
          <w:szCs w:val="20"/>
        </w:rPr>
        <w:t xml:space="preserve"> </w:t>
      </w:r>
      <w:r w:rsidRPr="006C6474">
        <w:rPr>
          <w:rFonts w:eastAsiaTheme="minorHAnsi"/>
          <w:color w:val="000000"/>
          <w:sz w:val="20"/>
          <w:szCs w:val="20"/>
        </w:rPr>
        <w:t xml:space="preserve">approval and adoption of the amendment to the </w:t>
      </w:r>
      <w:r w:rsidR="00325C08" w:rsidRPr="006C6474">
        <w:rPr>
          <w:rFonts w:eastAsiaTheme="minorHAnsi"/>
          <w:color w:val="000000"/>
          <w:sz w:val="20"/>
          <w:szCs w:val="20"/>
        </w:rPr>
        <w:t>2019</w:t>
      </w:r>
      <w:r w:rsidRPr="006C6474">
        <w:rPr>
          <w:rFonts w:eastAsiaTheme="minorHAnsi"/>
          <w:color w:val="000000"/>
          <w:sz w:val="20"/>
          <w:szCs w:val="20"/>
        </w:rPr>
        <w:t xml:space="preserve"> Comprehensive Plan, and</w:t>
      </w:r>
    </w:p>
    <w:p w14:paraId="5E5C8520" w14:textId="77777777" w:rsidR="00325C08" w:rsidRPr="006C6474" w:rsidRDefault="00325C08" w:rsidP="00325C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</w:p>
    <w:p w14:paraId="4DD333B1" w14:textId="16F0E7F1" w:rsidR="002C0230" w:rsidRPr="006C6474" w:rsidRDefault="002C0230" w:rsidP="00325C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  <w:proofErr w:type="gramStart"/>
      <w:r w:rsidRPr="006C6474">
        <w:rPr>
          <w:rFonts w:eastAsiaTheme="minorHAnsi"/>
          <w:color w:val="000000"/>
          <w:sz w:val="20"/>
          <w:szCs w:val="20"/>
        </w:rPr>
        <w:t>WHEREAS,</w:t>
      </w:r>
      <w:proofErr w:type="gramEnd"/>
      <w:r w:rsidRPr="006C6474">
        <w:rPr>
          <w:rFonts w:eastAsiaTheme="minorHAnsi"/>
          <w:color w:val="000000"/>
          <w:sz w:val="20"/>
          <w:szCs w:val="20"/>
        </w:rPr>
        <w:t xml:space="preserve"> the Mayor and </w:t>
      </w:r>
      <w:r w:rsidR="00325C08" w:rsidRPr="006C6474">
        <w:rPr>
          <w:rFonts w:eastAsiaTheme="minorHAnsi"/>
          <w:color w:val="000000"/>
          <w:sz w:val="20"/>
          <w:szCs w:val="20"/>
        </w:rPr>
        <w:t>Town Council</w:t>
      </w:r>
      <w:r w:rsidRPr="006C6474">
        <w:rPr>
          <w:rFonts w:eastAsiaTheme="minorHAnsi"/>
          <w:color w:val="000000"/>
          <w:sz w:val="20"/>
          <w:szCs w:val="20"/>
        </w:rPr>
        <w:t xml:space="preserve"> held a duly advertised public hearing on the amendment of the</w:t>
      </w:r>
      <w:r w:rsidR="00325C08" w:rsidRPr="006C6474">
        <w:rPr>
          <w:rFonts w:eastAsiaTheme="minorHAnsi"/>
          <w:color w:val="000000"/>
          <w:sz w:val="20"/>
          <w:szCs w:val="20"/>
        </w:rPr>
        <w:t xml:space="preserve"> 2019</w:t>
      </w:r>
      <w:r w:rsidR="00C60316">
        <w:rPr>
          <w:rFonts w:eastAsiaTheme="minorHAnsi"/>
          <w:color w:val="000000"/>
          <w:sz w:val="20"/>
          <w:szCs w:val="20"/>
        </w:rPr>
        <w:t xml:space="preserve"> </w:t>
      </w:r>
      <w:r w:rsidRPr="006C6474">
        <w:rPr>
          <w:rFonts w:eastAsiaTheme="minorHAnsi"/>
          <w:color w:val="000000"/>
          <w:sz w:val="20"/>
          <w:szCs w:val="20"/>
        </w:rPr>
        <w:t xml:space="preserve">Comprehensive Plan on </w:t>
      </w:r>
      <w:r w:rsidR="00027A27">
        <w:rPr>
          <w:rFonts w:eastAsiaTheme="minorHAnsi"/>
          <w:color w:val="000000"/>
          <w:sz w:val="20"/>
          <w:szCs w:val="20"/>
        </w:rPr>
        <w:t>March 8</w:t>
      </w:r>
      <w:r w:rsidR="00325C08" w:rsidRPr="006C6474">
        <w:rPr>
          <w:rFonts w:eastAsiaTheme="minorHAnsi"/>
          <w:color w:val="000000"/>
          <w:sz w:val="20"/>
          <w:szCs w:val="20"/>
        </w:rPr>
        <w:t>, 2022,</w:t>
      </w:r>
      <w:r w:rsidRPr="006C6474">
        <w:rPr>
          <w:rFonts w:eastAsiaTheme="minorHAnsi"/>
          <w:color w:val="000000"/>
          <w:sz w:val="20"/>
          <w:szCs w:val="20"/>
        </w:rPr>
        <w:t xml:space="preserve"> at which time the amendment of the </w:t>
      </w:r>
      <w:r w:rsidR="00325C08" w:rsidRPr="006C6474">
        <w:rPr>
          <w:rFonts w:eastAsiaTheme="minorHAnsi"/>
          <w:color w:val="000000"/>
          <w:sz w:val="20"/>
          <w:szCs w:val="20"/>
        </w:rPr>
        <w:t>2019</w:t>
      </w:r>
      <w:r w:rsidRPr="006C6474">
        <w:rPr>
          <w:rFonts w:eastAsiaTheme="minorHAnsi"/>
          <w:color w:val="000000"/>
          <w:sz w:val="20"/>
          <w:szCs w:val="20"/>
        </w:rPr>
        <w:t xml:space="preserve"> Comprehensive</w:t>
      </w:r>
      <w:r w:rsidR="00325C08" w:rsidRPr="006C6474">
        <w:rPr>
          <w:rFonts w:eastAsiaTheme="minorHAnsi"/>
          <w:color w:val="000000"/>
          <w:sz w:val="20"/>
          <w:szCs w:val="20"/>
        </w:rPr>
        <w:t xml:space="preserve"> </w:t>
      </w:r>
      <w:r w:rsidRPr="006C6474">
        <w:rPr>
          <w:rFonts w:eastAsiaTheme="minorHAnsi"/>
          <w:color w:val="000000"/>
          <w:sz w:val="20"/>
          <w:szCs w:val="20"/>
        </w:rPr>
        <w:t>Plan was reviewed with the public.</w:t>
      </w:r>
    </w:p>
    <w:p w14:paraId="075B5AAB" w14:textId="77777777" w:rsidR="00325C08" w:rsidRPr="006C6474" w:rsidRDefault="00325C08" w:rsidP="00325C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</w:p>
    <w:p w14:paraId="7929B805" w14:textId="7425AABB" w:rsidR="002C0230" w:rsidRPr="006C6474" w:rsidRDefault="002C0230" w:rsidP="00B80D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  <w:r w:rsidRPr="006C6474">
        <w:rPr>
          <w:rFonts w:eastAsiaTheme="minorHAnsi"/>
          <w:color w:val="000000"/>
          <w:sz w:val="20"/>
          <w:szCs w:val="20"/>
        </w:rPr>
        <w:t xml:space="preserve">NOW, THEREFORE, THE </w:t>
      </w:r>
      <w:r w:rsidR="00325C08" w:rsidRPr="006C6474">
        <w:rPr>
          <w:rFonts w:eastAsiaTheme="minorHAnsi"/>
          <w:color w:val="000000"/>
          <w:sz w:val="20"/>
          <w:szCs w:val="20"/>
        </w:rPr>
        <w:t>TOWN OF GREENWOOD</w:t>
      </w:r>
      <w:r w:rsidRPr="006C6474">
        <w:rPr>
          <w:rFonts w:eastAsiaTheme="minorHAnsi"/>
          <w:color w:val="000000"/>
          <w:sz w:val="20"/>
          <w:szCs w:val="20"/>
        </w:rPr>
        <w:t xml:space="preserve"> HEREBY ORDAINS that the amended </w:t>
      </w:r>
      <w:r w:rsidR="00325C08" w:rsidRPr="006C6474">
        <w:rPr>
          <w:rFonts w:eastAsiaTheme="minorHAnsi"/>
          <w:color w:val="000000"/>
          <w:sz w:val="20"/>
          <w:szCs w:val="20"/>
        </w:rPr>
        <w:t>2019</w:t>
      </w:r>
      <w:r w:rsidRPr="006C6474">
        <w:rPr>
          <w:rFonts w:eastAsiaTheme="minorHAnsi"/>
          <w:color w:val="000000"/>
          <w:sz w:val="20"/>
          <w:szCs w:val="20"/>
        </w:rPr>
        <w:t xml:space="preserve"> Comprehensi</w:t>
      </w:r>
      <w:r w:rsidR="00325C08" w:rsidRPr="006C6474">
        <w:rPr>
          <w:rFonts w:eastAsiaTheme="minorHAnsi"/>
          <w:color w:val="000000"/>
          <w:sz w:val="20"/>
          <w:szCs w:val="20"/>
        </w:rPr>
        <w:t xml:space="preserve">ve </w:t>
      </w:r>
      <w:r w:rsidRPr="006C6474">
        <w:rPr>
          <w:rFonts w:eastAsiaTheme="minorHAnsi"/>
          <w:color w:val="000000"/>
          <w:sz w:val="20"/>
          <w:szCs w:val="20"/>
        </w:rPr>
        <w:t xml:space="preserve">Plan is hereby adopted </w:t>
      </w:r>
      <w:r w:rsidR="00027A27">
        <w:rPr>
          <w:rFonts w:eastAsiaTheme="minorHAnsi"/>
          <w:color w:val="000000"/>
          <w:sz w:val="20"/>
          <w:szCs w:val="20"/>
        </w:rPr>
        <w:t>March 9</w:t>
      </w:r>
      <w:r w:rsidR="00325C08" w:rsidRPr="006C6474">
        <w:rPr>
          <w:rFonts w:eastAsiaTheme="minorHAnsi"/>
          <w:color w:val="000000"/>
          <w:sz w:val="20"/>
          <w:szCs w:val="20"/>
        </w:rPr>
        <w:t>, 2022,</w:t>
      </w:r>
      <w:r w:rsidRPr="006C6474">
        <w:rPr>
          <w:rFonts w:eastAsiaTheme="minorHAnsi"/>
          <w:color w:val="000000"/>
          <w:sz w:val="20"/>
          <w:szCs w:val="20"/>
        </w:rPr>
        <w:t xml:space="preserve"> and the amended </w:t>
      </w:r>
      <w:r w:rsidR="00325C08" w:rsidRPr="006C6474">
        <w:rPr>
          <w:rFonts w:eastAsiaTheme="minorHAnsi"/>
          <w:color w:val="000000"/>
          <w:sz w:val="20"/>
          <w:szCs w:val="20"/>
        </w:rPr>
        <w:t>2019</w:t>
      </w:r>
      <w:r w:rsidRPr="006C6474">
        <w:rPr>
          <w:rFonts w:eastAsiaTheme="minorHAnsi"/>
          <w:color w:val="000000"/>
          <w:sz w:val="20"/>
          <w:szCs w:val="20"/>
        </w:rPr>
        <w:t xml:space="preserve"> Comprehensive Plan for the </w:t>
      </w:r>
      <w:r w:rsidR="00325C08" w:rsidRPr="006C6474">
        <w:rPr>
          <w:rFonts w:eastAsiaTheme="minorHAnsi"/>
          <w:color w:val="000000"/>
          <w:sz w:val="20"/>
          <w:szCs w:val="20"/>
        </w:rPr>
        <w:t>Town of Greenwood</w:t>
      </w:r>
      <w:r w:rsidR="00B80D2A" w:rsidRPr="006C6474">
        <w:rPr>
          <w:rFonts w:eastAsiaTheme="minorHAnsi"/>
          <w:color w:val="000000"/>
          <w:sz w:val="20"/>
          <w:szCs w:val="20"/>
        </w:rPr>
        <w:t xml:space="preserve"> </w:t>
      </w:r>
      <w:r w:rsidRPr="006C6474">
        <w:rPr>
          <w:rFonts w:eastAsiaTheme="minorHAnsi"/>
          <w:color w:val="000000"/>
          <w:sz w:val="20"/>
          <w:szCs w:val="20"/>
        </w:rPr>
        <w:t xml:space="preserve">becomes effective </w:t>
      </w:r>
      <w:r w:rsidR="00B80D2A" w:rsidRPr="006C6474">
        <w:rPr>
          <w:rFonts w:eastAsiaTheme="minorHAnsi"/>
          <w:color w:val="000000"/>
          <w:sz w:val="20"/>
          <w:szCs w:val="20"/>
        </w:rPr>
        <w:t>immediately</w:t>
      </w:r>
      <w:r w:rsidRPr="006C6474">
        <w:rPr>
          <w:rFonts w:eastAsiaTheme="minorHAnsi"/>
          <w:color w:val="000000"/>
          <w:sz w:val="20"/>
          <w:szCs w:val="20"/>
        </w:rPr>
        <w:t>.</w:t>
      </w:r>
    </w:p>
    <w:p w14:paraId="0EE0CC34" w14:textId="77777777" w:rsidR="00B80D2A" w:rsidRPr="006C6474" w:rsidRDefault="00B80D2A" w:rsidP="002C0230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</w:p>
    <w:p w14:paraId="5085849D" w14:textId="4ADD9ADE" w:rsidR="002C0230" w:rsidRPr="006C6474" w:rsidRDefault="002C0230" w:rsidP="002C0230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6C6474">
        <w:rPr>
          <w:rFonts w:eastAsiaTheme="minorHAnsi"/>
          <w:color w:val="000000"/>
          <w:sz w:val="20"/>
          <w:szCs w:val="20"/>
        </w:rPr>
        <w:t xml:space="preserve">Planning Commission Review &amp; Public Hearing: </w:t>
      </w:r>
      <w:r w:rsidR="00027A27">
        <w:rPr>
          <w:rFonts w:eastAsiaTheme="minorHAnsi"/>
          <w:color w:val="000000"/>
          <w:sz w:val="20"/>
          <w:szCs w:val="20"/>
        </w:rPr>
        <w:t>March 8</w:t>
      </w:r>
      <w:r w:rsidR="00B80D2A" w:rsidRPr="006C6474">
        <w:rPr>
          <w:rFonts w:eastAsiaTheme="minorHAnsi"/>
          <w:color w:val="000000"/>
          <w:sz w:val="20"/>
          <w:szCs w:val="20"/>
        </w:rPr>
        <w:t>, 2022</w:t>
      </w:r>
    </w:p>
    <w:p w14:paraId="64CABFBA" w14:textId="4F6C8455" w:rsidR="00B80D2A" w:rsidRPr="006C6474" w:rsidRDefault="002C0230" w:rsidP="002C0230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6C6474">
        <w:rPr>
          <w:rFonts w:eastAsiaTheme="minorHAnsi"/>
          <w:color w:val="000000"/>
          <w:sz w:val="20"/>
          <w:szCs w:val="20"/>
        </w:rPr>
        <w:t xml:space="preserve">City Council Review &amp; Public Hearing: </w:t>
      </w:r>
      <w:r w:rsidR="00027A27">
        <w:rPr>
          <w:rFonts w:eastAsiaTheme="minorHAnsi"/>
          <w:color w:val="000000"/>
          <w:sz w:val="20"/>
          <w:szCs w:val="20"/>
        </w:rPr>
        <w:t>March 9</w:t>
      </w:r>
      <w:r w:rsidR="00B80D2A" w:rsidRPr="006C6474">
        <w:rPr>
          <w:rFonts w:eastAsiaTheme="minorHAnsi"/>
          <w:color w:val="000000"/>
          <w:sz w:val="20"/>
          <w:szCs w:val="20"/>
        </w:rPr>
        <w:t>, 2022</w:t>
      </w:r>
    </w:p>
    <w:p w14:paraId="7976F72E" w14:textId="5BBB29D6" w:rsidR="002C0230" w:rsidRPr="006C6474" w:rsidRDefault="002C0230" w:rsidP="002C0230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6C6474">
        <w:rPr>
          <w:rFonts w:eastAsiaTheme="minorHAnsi"/>
          <w:color w:val="000000"/>
          <w:sz w:val="20"/>
          <w:szCs w:val="20"/>
        </w:rPr>
        <w:t xml:space="preserve">Adoption: </w:t>
      </w:r>
      <w:r w:rsidR="00B80D2A" w:rsidRPr="006C6474">
        <w:rPr>
          <w:rFonts w:eastAsiaTheme="minorHAnsi"/>
          <w:color w:val="000000"/>
          <w:sz w:val="20"/>
          <w:szCs w:val="20"/>
        </w:rPr>
        <w:t>_______________________, 2022</w:t>
      </w:r>
    </w:p>
    <w:p w14:paraId="63F58935" w14:textId="47AE1341" w:rsidR="002C0230" w:rsidRPr="006C6474" w:rsidRDefault="002C0230" w:rsidP="002C0230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6C6474">
        <w:rPr>
          <w:rFonts w:eastAsiaTheme="minorHAnsi"/>
          <w:color w:val="000000"/>
          <w:sz w:val="20"/>
          <w:szCs w:val="20"/>
        </w:rPr>
        <w:t xml:space="preserve">Effective: </w:t>
      </w:r>
      <w:r w:rsidR="00B80D2A" w:rsidRPr="006C6474">
        <w:rPr>
          <w:rFonts w:eastAsiaTheme="minorHAnsi"/>
          <w:color w:val="000000"/>
          <w:sz w:val="20"/>
          <w:szCs w:val="20"/>
        </w:rPr>
        <w:t>_______________________, 2022</w:t>
      </w:r>
    </w:p>
    <w:p w14:paraId="52C654A6" w14:textId="77777777" w:rsidR="00B80D2A" w:rsidRPr="006C6474" w:rsidRDefault="00B80D2A" w:rsidP="002C0230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</w:rPr>
      </w:pPr>
    </w:p>
    <w:p w14:paraId="5D9DACDD" w14:textId="09DBDD52" w:rsidR="002C0230" w:rsidRPr="006C6474" w:rsidRDefault="002C0230" w:rsidP="002C0230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</w:rPr>
      </w:pPr>
      <w:r w:rsidRPr="006C6474">
        <w:rPr>
          <w:rFonts w:eastAsiaTheme="minorHAnsi"/>
          <w:b/>
          <w:bCs/>
          <w:color w:val="000000"/>
          <w:sz w:val="20"/>
          <w:szCs w:val="20"/>
        </w:rPr>
        <w:t>SYNOPSIS:</w:t>
      </w:r>
    </w:p>
    <w:p w14:paraId="0D733DBC" w14:textId="755D7716" w:rsidR="002C0230" w:rsidRPr="006C6474" w:rsidRDefault="00B80D2A" w:rsidP="00B80D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  <w:r w:rsidRPr="006C6474">
        <w:rPr>
          <w:rFonts w:eastAsiaTheme="minorHAnsi"/>
          <w:color w:val="000000"/>
          <w:sz w:val="20"/>
          <w:szCs w:val="20"/>
        </w:rPr>
        <w:t>Queena Mast and Mark Yoder</w:t>
      </w:r>
      <w:r w:rsidR="002C0230" w:rsidRPr="006C6474">
        <w:rPr>
          <w:rFonts w:eastAsiaTheme="minorHAnsi"/>
          <w:color w:val="000000"/>
          <w:sz w:val="20"/>
          <w:szCs w:val="20"/>
        </w:rPr>
        <w:t xml:space="preserve">, </w:t>
      </w:r>
      <w:r w:rsidRPr="006C6474">
        <w:rPr>
          <w:rFonts w:eastAsiaTheme="minorHAnsi"/>
          <w:color w:val="000000"/>
          <w:sz w:val="20"/>
          <w:szCs w:val="20"/>
        </w:rPr>
        <w:t>2 N. First Street</w:t>
      </w:r>
      <w:r w:rsidR="002C0230" w:rsidRPr="006C6474">
        <w:rPr>
          <w:rFonts w:eastAsiaTheme="minorHAnsi"/>
          <w:color w:val="000000"/>
          <w:sz w:val="20"/>
          <w:szCs w:val="20"/>
        </w:rPr>
        <w:t xml:space="preserve">, Tax Parcel </w:t>
      </w:r>
      <w:r w:rsidRPr="006C6474">
        <w:rPr>
          <w:rFonts w:eastAsiaTheme="minorHAnsi"/>
          <w:color w:val="000000"/>
          <w:sz w:val="20"/>
          <w:szCs w:val="20"/>
        </w:rPr>
        <w:t>530-</w:t>
      </w:r>
      <w:r w:rsidR="00536F9A" w:rsidRPr="006C6474">
        <w:rPr>
          <w:rFonts w:eastAsiaTheme="minorHAnsi"/>
          <w:color w:val="000000"/>
          <w:sz w:val="20"/>
          <w:szCs w:val="20"/>
        </w:rPr>
        <w:t>9.16-27.00</w:t>
      </w:r>
      <w:r w:rsidR="002C0230" w:rsidRPr="006C6474">
        <w:rPr>
          <w:rFonts w:eastAsiaTheme="minorHAnsi"/>
          <w:color w:val="000000"/>
          <w:sz w:val="20"/>
          <w:szCs w:val="20"/>
        </w:rPr>
        <w:t>; change in future land use</w:t>
      </w:r>
      <w:r w:rsidR="00536F9A" w:rsidRPr="006C6474">
        <w:rPr>
          <w:rFonts w:eastAsiaTheme="minorHAnsi"/>
          <w:color w:val="000000"/>
          <w:sz w:val="20"/>
          <w:szCs w:val="20"/>
        </w:rPr>
        <w:t xml:space="preserve"> </w:t>
      </w:r>
      <w:r w:rsidR="002C0230" w:rsidRPr="006C6474">
        <w:rPr>
          <w:rFonts w:eastAsiaTheme="minorHAnsi"/>
          <w:color w:val="000000"/>
          <w:sz w:val="20"/>
          <w:szCs w:val="20"/>
        </w:rPr>
        <w:t xml:space="preserve">designation from </w:t>
      </w:r>
      <w:r w:rsidR="00536F9A" w:rsidRPr="006C6474">
        <w:rPr>
          <w:rFonts w:eastAsiaTheme="minorHAnsi"/>
          <w:color w:val="000000"/>
          <w:sz w:val="20"/>
          <w:szCs w:val="20"/>
        </w:rPr>
        <w:t>R-1 to R-3</w:t>
      </w:r>
      <w:r w:rsidR="002C0230" w:rsidRPr="006C6474">
        <w:rPr>
          <w:rFonts w:eastAsiaTheme="minorHAnsi"/>
          <w:color w:val="000000"/>
          <w:sz w:val="20"/>
          <w:szCs w:val="20"/>
        </w:rPr>
        <w:t>.</w:t>
      </w:r>
    </w:p>
    <w:p w14:paraId="4843C06A" w14:textId="77777777" w:rsidR="00536F9A" w:rsidRPr="006C6474" w:rsidRDefault="00536F9A" w:rsidP="00B80D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</w:p>
    <w:p w14:paraId="3333A7FD" w14:textId="41E9506B" w:rsidR="002C0230" w:rsidRPr="006C6474" w:rsidRDefault="002C0230" w:rsidP="002C0230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6C6474">
        <w:rPr>
          <w:rFonts w:eastAsiaTheme="minorHAnsi"/>
          <w:color w:val="000000"/>
          <w:sz w:val="20"/>
          <w:szCs w:val="20"/>
        </w:rPr>
        <w:t xml:space="preserve">Additional information may be obtained by contacting </w:t>
      </w:r>
      <w:r w:rsidR="00536F9A" w:rsidRPr="006C6474">
        <w:rPr>
          <w:rFonts w:eastAsiaTheme="minorHAnsi"/>
          <w:color w:val="000000"/>
          <w:sz w:val="20"/>
          <w:szCs w:val="20"/>
        </w:rPr>
        <w:t>Greenwood Town Hall a</w:t>
      </w:r>
      <w:r w:rsidRPr="006C6474">
        <w:rPr>
          <w:rFonts w:eastAsiaTheme="minorHAnsi"/>
          <w:color w:val="000000"/>
          <w:sz w:val="20"/>
          <w:szCs w:val="20"/>
        </w:rPr>
        <w:t>t 302</w:t>
      </w:r>
      <w:r w:rsidR="003D06B3">
        <w:rPr>
          <w:rFonts w:eastAsiaTheme="minorHAnsi"/>
          <w:color w:val="000000"/>
          <w:sz w:val="20"/>
          <w:szCs w:val="20"/>
        </w:rPr>
        <w:t>-3</w:t>
      </w:r>
      <w:r w:rsidR="00536F9A" w:rsidRPr="006C6474">
        <w:rPr>
          <w:rFonts w:eastAsiaTheme="minorHAnsi"/>
          <w:color w:val="000000"/>
          <w:sz w:val="20"/>
          <w:szCs w:val="20"/>
        </w:rPr>
        <w:t>49-4534</w:t>
      </w:r>
      <w:r w:rsidRPr="006C6474">
        <w:rPr>
          <w:rFonts w:eastAsiaTheme="minorHAnsi"/>
          <w:color w:val="000000"/>
          <w:sz w:val="20"/>
          <w:szCs w:val="20"/>
        </w:rPr>
        <w:t>.</w:t>
      </w:r>
    </w:p>
    <w:p w14:paraId="537905AD" w14:textId="77777777" w:rsidR="00536F9A" w:rsidRPr="006C6474" w:rsidRDefault="00536F9A" w:rsidP="002C0230">
      <w:pPr>
        <w:rPr>
          <w:rFonts w:eastAsiaTheme="minorHAnsi"/>
          <w:i/>
          <w:iCs/>
          <w:color w:val="000000"/>
          <w:sz w:val="20"/>
          <w:szCs w:val="20"/>
        </w:rPr>
      </w:pPr>
    </w:p>
    <w:p w14:paraId="15B3E281" w14:textId="546DB1EA" w:rsidR="009F2156" w:rsidRPr="006C6474" w:rsidRDefault="002C0230" w:rsidP="002C0230">
      <w:pPr>
        <w:rPr>
          <w:sz w:val="20"/>
          <w:szCs w:val="20"/>
        </w:rPr>
      </w:pPr>
      <w:proofErr w:type="spellStart"/>
      <w:r w:rsidRPr="006C6474">
        <w:rPr>
          <w:rFonts w:eastAsiaTheme="minorHAnsi"/>
          <w:i/>
          <w:iCs/>
          <w:color w:val="000000"/>
          <w:sz w:val="20"/>
          <w:szCs w:val="20"/>
        </w:rPr>
        <w:t>Published:</w:t>
      </w:r>
      <w:r w:rsidR="00A86840">
        <w:rPr>
          <w:rFonts w:eastAsiaTheme="minorHAnsi"/>
          <w:i/>
          <w:iCs/>
          <w:color w:val="000000"/>
          <w:sz w:val="20"/>
          <w:szCs w:val="20"/>
        </w:rPr>
        <w:t>Delaware</w:t>
      </w:r>
      <w:proofErr w:type="spellEnd"/>
      <w:r w:rsidR="00A86840">
        <w:rPr>
          <w:rFonts w:eastAsiaTheme="minorHAnsi"/>
          <w:i/>
          <w:iCs/>
          <w:color w:val="000000"/>
          <w:sz w:val="20"/>
          <w:szCs w:val="20"/>
        </w:rPr>
        <w:t xml:space="preserve"> State News</w:t>
      </w:r>
      <w:r w:rsidR="00536F9A" w:rsidRPr="006C6474">
        <w:rPr>
          <w:rFonts w:eastAsiaTheme="minorHAnsi"/>
          <w:i/>
          <w:iCs/>
          <w:color w:val="000000"/>
          <w:sz w:val="20"/>
          <w:szCs w:val="20"/>
        </w:rPr>
        <w:t xml:space="preserve"> (name of paper) _</w:t>
      </w:r>
      <w:r w:rsidR="00A86840">
        <w:rPr>
          <w:rFonts w:eastAsiaTheme="minorHAnsi"/>
          <w:i/>
          <w:iCs/>
          <w:color w:val="000000"/>
          <w:sz w:val="20"/>
          <w:szCs w:val="20"/>
        </w:rPr>
        <w:t>2-17-2022</w:t>
      </w:r>
      <w:r w:rsidR="00536F9A" w:rsidRPr="006C6474">
        <w:rPr>
          <w:rFonts w:eastAsiaTheme="minorHAnsi"/>
          <w:i/>
          <w:iCs/>
          <w:color w:val="000000"/>
          <w:sz w:val="20"/>
          <w:szCs w:val="20"/>
        </w:rPr>
        <w:t>_(date of publication)</w:t>
      </w:r>
    </w:p>
    <w:p w14:paraId="19E20C2F" w14:textId="19AABFFF" w:rsidR="006650CD" w:rsidRPr="006C6474" w:rsidRDefault="006650CD" w:rsidP="008E7043">
      <w:pPr>
        <w:rPr>
          <w:sz w:val="20"/>
          <w:szCs w:val="20"/>
        </w:rPr>
      </w:pPr>
    </w:p>
    <w:p w14:paraId="67E106E8" w14:textId="1215E4F8" w:rsidR="00273330" w:rsidRPr="006C6474" w:rsidRDefault="00273330" w:rsidP="00273330">
      <w:pPr>
        <w:rPr>
          <w:sz w:val="20"/>
          <w:szCs w:val="20"/>
        </w:rPr>
      </w:pPr>
      <w:r w:rsidRPr="006C6474">
        <w:rPr>
          <w:sz w:val="20"/>
          <w:szCs w:val="20"/>
        </w:rPr>
        <w:tab/>
      </w:r>
    </w:p>
    <w:sectPr w:rsidR="00273330" w:rsidRPr="006C647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C63C" w14:textId="77777777" w:rsidR="00187F37" w:rsidRDefault="00187F37" w:rsidP="002B4B50">
      <w:r>
        <w:separator/>
      </w:r>
    </w:p>
  </w:endnote>
  <w:endnote w:type="continuationSeparator" w:id="0">
    <w:p w14:paraId="575208E7" w14:textId="77777777" w:rsidR="00187F37" w:rsidRDefault="00187F37" w:rsidP="002B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0469F" w14:textId="77777777" w:rsidR="00187F37" w:rsidRDefault="00187F37" w:rsidP="002B4B50">
      <w:r>
        <w:separator/>
      </w:r>
    </w:p>
  </w:footnote>
  <w:footnote w:type="continuationSeparator" w:id="0">
    <w:p w14:paraId="4A256A03" w14:textId="77777777" w:rsidR="00187F37" w:rsidRDefault="00187F37" w:rsidP="002B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6AAB" w14:textId="03561194" w:rsidR="002B4B50" w:rsidRPr="008E7043" w:rsidRDefault="00CC6DCA">
    <w:pPr>
      <w:pStyle w:val="Header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792CB42D" wp14:editId="5A9D104C">
          <wp:extent cx="800706" cy="742950"/>
          <wp:effectExtent l="0" t="0" r="0" b="0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072" cy="752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</w:t>
    </w:r>
    <w:r w:rsidR="00273330">
      <w:rPr>
        <w:noProof/>
      </w:rPr>
      <w:t xml:space="preserve">         </w:t>
    </w:r>
    <w:r w:rsidR="0069763F" w:rsidRPr="008E7043">
      <w:rPr>
        <w:b/>
        <w:bCs/>
        <w:sz w:val="28"/>
        <w:szCs w:val="28"/>
      </w:rPr>
      <w:t>TOWN OF GREENWOOD</w:t>
    </w:r>
  </w:p>
  <w:p w14:paraId="0385587C" w14:textId="3FCE857C" w:rsidR="0069763F" w:rsidRPr="008E7043" w:rsidRDefault="0069763F">
    <w:pPr>
      <w:pStyle w:val="Header"/>
      <w:rPr>
        <w:b/>
        <w:bCs/>
        <w:sz w:val="28"/>
        <w:szCs w:val="28"/>
      </w:rPr>
    </w:pPr>
    <w:r w:rsidRPr="008E7043">
      <w:rPr>
        <w:b/>
        <w:bCs/>
        <w:sz w:val="28"/>
        <w:szCs w:val="28"/>
      </w:rPr>
      <w:t xml:space="preserve">                                                                 100 W. MARKET ST.</w:t>
    </w:r>
  </w:p>
  <w:p w14:paraId="07A3C983" w14:textId="0B48390B" w:rsidR="0069763F" w:rsidRDefault="0069763F">
    <w:pPr>
      <w:pStyle w:val="Header"/>
      <w:rPr>
        <w:b/>
        <w:bCs/>
        <w:sz w:val="28"/>
        <w:szCs w:val="28"/>
      </w:rPr>
    </w:pPr>
    <w:r w:rsidRPr="008E7043">
      <w:rPr>
        <w:b/>
        <w:bCs/>
        <w:sz w:val="28"/>
        <w:szCs w:val="28"/>
      </w:rPr>
      <w:t xml:space="preserve">                                                             GREENWOOD, DE. 19950</w:t>
    </w:r>
  </w:p>
  <w:p w14:paraId="6CC10FF8" w14:textId="630BE956" w:rsidR="008E7043" w:rsidRDefault="008E7043">
    <w:pPr>
      <w:pStyle w:val="Header"/>
    </w:pPr>
    <w:r>
      <w:rPr>
        <w:b/>
        <w:bCs/>
        <w:sz w:val="28"/>
        <w:szCs w:val="28"/>
      </w:rPr>
      <w:tab/>
      <w:t xml:space="preserve">                PH# 302-349-4534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87C66"/>
    <w:multiLevelType w:val="hybridMultilevel"/>
    <w:tmpl w:val="4D7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50"/>
    <w:rsid w:val="00027A27"/>
    <w:rsid w:val="000F4337"/>
    <w:rsid w:val="00162B94"/>
    <w:rsid w:val="00170CB2"/>
    <w:rsid w:val="00187F37"/>
    <w:rsid w:val="00192732"/>
    <w:rsid w:val="001B4643"/>
    <w:rsid w:val="001C6D0E"/>
    <w:rsid w:val="001F3F76"/>
    <w:rsid w:val="00263774"/>
    <w:rsid w:val="00267C50"/>
    <w:rsid w:val="00273330"/>
    <w:rsid w:val="00280787"/>
    <w:rsid w:val="002B4B50"/>
    <w:rsid w:val="002C0230"/>
    <w:rsid w:val="00325C08"/>
    <w:rsid w:val="00371732"/>
    <w:rsid w:val="003D06B3"/>
    <w:rsid w:val="00414640"/>
    <w:rsid w:val="00430DDD"/>
    <w:rsid w:val="00435194"/>
    <w:rsid w:val="00467141"/>
    <w:rsid w:val="0046714C"/>
    <w:rsid w:val="00467DCA"/>
    <w:rsid w:val="004765E3"/>
    <w:rsid w:val="00505AAC"/>
    <w:rsid w:val="00536F9A"/>
    <w:rsid w:val="005D2145"/>
    <w:rsid w:val="006650CD"/>
    <w:rsid w:val="0069763F"/>
    <w:rsid w:val="006C6474"/>
    <w:rsid w:val="006C66A9"/>
    <w:rsid w:val="006E63A7"/>
    <w:rsid w:val="00746860"/>
    <w:rsid w:val="00770AD9"/>
    <w:rsid w:val="00771677"/>
    <w:rsid w:val="00787666"/>
    <w:rsid w:val="00791B80"/>
    <w:rsid w:val="007D6572"/>
    <w:rsid w:val="007F58D8"/>
    <w:rsid w:val="00806269"/>
    <w:rsid w:val="008245D6"/>
    <w:rsid w:val="00833BF9"/>
    <w:rsid w:val="008845A6"/>
    <w:rsid w:val="008A4FB4"/>
    <w:rsid w:val="008B721A"/>
    <w:rsid w:val="008E7043"/>
    <w:rsid w:val="008F59BF"/>
    <w:rsid w:val="00935203"/>
    <w:rsid w:val="00994DAD"/>
    <w:rsid w:val="009B4AEE"/>
    <w:rsid w:val="009B5031"/>
    <w:rsid w:val="009F2156"/>
    <w:rsid w:val="00A47550"/>
    <w:rsid w:val="00A86840"/>
    <w:rsid w:val="00A914F4"/>
    <w:rsid w:val="00A9193A"/>
    <w:rsid w:val="00AB324F"/>
    <w:rsid w:val="00AE0320"/>
    <w:rsid w:val="00AF386F"/>
    <w:rsid w:val="00B65A14"/>
    <w:rsid w:val="00B7103B"/>
    <w:rsid w:val="00B80D2A"/>
    <w:rsid w:val="00BB1289"/>
    <w:rsid w:val="00C60316"/>
    <w:rsid w:val="00CC6DCA"/>
    <w:rsid w:val="00D41889"/>
    <w:rsid w:val="00D55C1D"/>
    <w:rsid w:val="00D94043"/>
    <w:rsid w:val="00DA0F1A"/>
    <w:rsid w:val="00DB33CC"/>
    <w:rsid w:val="00DE7DE2"/>
    <w:rsid w:val="00DF1F8B"/>
    <w:rsid w:val="00E06F9E"/>
    <w:rsid w:val="00E65BC7"/>
    <w:rsid w:val="00F430B4"/>
    <w:rsid w:val="00F57A61"/>
    <w:rsid w:val="00FB06A7"/>
    <w:rsid w:val="00FE6F72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3E155"/>
  <w15:docId w15:val="{6E9B066F-231E-4667-8DDC-00F60034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B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4B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B4B50"/>
  </w:style>
  <w:style w:type="paragraph" w:styleId="Footer">
    <w:name w:val="footer"/>
    <w:basedOn w:val="Normal"/>
    <w:link w:val="FooterChar"/>
    <w:uiPriority w:val="99"/>
    <w:unhideWhenUsed/>
    <w:rsid w:val="002B4B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B4B50"/>
  </w:style>
  <w:style w:type="paragraph" w:styleId="ListParagraph">
    <w:name w:val="List Paragraph"/>
    <w:basedOn w:val="Normal"/>
    <w:uiPriority w:val="34"/>
    <w:qFormat/>
    <w:rsid w:val="00AF386F"/>
    <w:pPr>
      <w:ind w:left="720"/>
      <w:contextualSpacing/>
    </w:pPr>
  </w:style>
  <w:style w:type="paragraph" w:styleId="BodyText">
    <w:name w:val="Body Text"/>
    <w:basedOn w:val="Normal"/>
    <w:link w:val="BodyTextChar"/>
    <w:rsid w:val="006650CD"/>
    <w:rPr>
      <w:szCs w:val="20"/>
    </w:rPr>
  </w:style>
  <w:style w:type="character" w:customStyle="1" w:styleId="BodyTextChar">
    <w:name w:val="Body Text Char"/>
    <w:basedOn w:val="DefaultParagraphFont"/>
    <w:link w:val="BodyText"/>
    <w:rsid w:val="006650CD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semiHidden/>
    <w:rsid w:val="006650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D576AE495114692C11B456E4AF223" ma:contentTypeVersion="13" ma:contentTypeDescription="Create a new document." ma:contentTypeScope="" ma:versionID="454ffbed09875760107b478ba56e1830">
  <xsd:schema xmlns:xsd="http://www.w3.org/2001/XMLSchema" xmlns:xs="http://www.w3.org/2001/XMLSchema" xmlns:p="http://schemas.microsoft.com/office/2006/metadata/properties" xmlns:ns2="d327841b-81e3-4b4a-aeb5-5f4f072c447a" xmlns:ns3="46aa4161-63a5-4de2-83d7-97893421ce25" targetNamespace="http://schemas.microsoft.com/office/2006/metadata/properties" ma:root="true" ma:fieldsID="25e262b8325f91e0d4ace48cd4c4947d" ns2:_="" ns3:_="">
    <xsd:import namespace="d327841b-81e3-4b4a-aeb5-5f4f072c447a"/>
    <xsd:import namespace="46aa4161-63a5-4de2-83d7-97893421ce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7841b-81e3-4b4a-aeb5-5f4f072c4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a4161-63a5-4de2-83d7-97893421ce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93A0AD-507C-4A8F-9704-139E7698D5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0DDBB7-E962-4037-BD80-D36A0FC7A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7841b-81e3-4b4a-aeb5-5f4f072c447a"/>
    <ds:schemaRef ds:uri="46aa4161-63a5-4de2-83d7-97893421c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8C16E7-43AF-4D8C-B677-42DD31C425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Janet Todd</cp:lastModifiedBy>
  <cp:revision>6</cp:revision>
  <cp:lastPrinted>2022-02-18T18:39:00Z</cp:lastPrinted>
  <dcterms:created xsi:type="dcterms:W3CDTF">2022-02-14T18:37:00Z</dcterms:created>
  <dcterms:modified xsi:type="dcterms:W3CDTF">2022-02-18T18:39:00Z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0x010100099D576AE495114692C11B456E4AF223</vt:lpwstr>
  </property>
</Properties>
</file>