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3347" w14:textId="77777777" w:rsidR="00097B44" w:rsidRPr="00400445" w:rsidRDefault="00097B44" w:rsidP="00E80BB1">
      <w:pPr>
        <w:pStyle w:val="NoSpacing"/>
        <w:jc w:val="center"/>
        <w:rPr>
          <w:rFonts w:ascii="Times New Roman" w:hAnsi="Times New Roman" w:cs="Times New Roman"/>
          <w:sz w:val="28"/>
          <w:szCs w:val="28"/>
        </w:rPr>
      </w:pPr>
      <w:r w:rsidRPr="00400445">
        <w:rPr>
          <w:rFonts w:ascii="Times New Roman" w:hAnsi="Times New Roman" w:cs="Times New Roman"/>
          <w:sz w:val="28"/>
          <w:szCs w:val="28"/>
        </w:rPr>
        <w:t>Town of Greenwood</w:t>
      </w:r>
    </w:p>
    <w:p w14:paraId="48FC0BC0" w14:textId="77777777" w:rsidR="00097B44" w:rsidRPr="00E80BB1" w:rsidRDefault="00097B44" w:rsidP="00E80BB1">
      <w:pPr>
        <w:pStyle w:val="NoSpacing"/>
        <w:jc w:val="center"/>
        <w:rPr>
          <w:rFonts w:ascii="Times New Roman" w:hAnsi="Times New Roman" w:cs="Times New Roman"/>
          <w:sz w:val="28"/>
          <w:szCs w:val="28"/>
        </w:rPr>
      </w:pPr>
      <w:r w:rsidRPr="00E80BB1">
        <w:rPr>
          <w:rFonts w:ascii="Times New Roman" w:hAnsi="Times New Roman" w:cs="Times New Roman"/>
          <w:sz w:val="28"/>
          <w:szCs w:val="28"/>
        </w:rPr>
        <w:t>Minutes</w:t>
      </w:r>
    </w:p>
    <w:p w14:paraId="085BA03E" w14:textId="57CAE722" w:rsidR="00097B44" w:rsidRPr="00E80BB1" w:rsidRDefault="006E371E" w:rsidP="00E80BB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r w:rsidR="00E80BB1">
        <w:rPr>
          <w:rFonts w:ascii="Times New Roman" w:hAnsi="Times New Roman" w:cs="Times New Roman"/>
          <w:sz w:val="28"/>
          <w:szCs w:val="28"/>
        </w:rPr>
        <w:t>Planning</w:t>
      </w:r>
      <w:r>
        <w:rPr>
          <w:rFonts w:ascii="Times New Roman" w:hAnsi="Times New Roman" w:cs="Times New Roman"/>
          <w:sz w:val="28"/>
          <w:szCs w:val="28"/>
        </w:rPr>
        <w:t xml:space="preserve"> </w:t>
      </w:r>
      <w:r w:rsidR="00E80BB1">
        <w:rPr>
          <w:rFonts w:ascii="Times New Roman" w:hAnsi="Times New Roman" w:cs="Times New Roman"/>
          <w:sz w:val="28"/>
          <w:szCs w:val="28"/>
        </w:rPr>
        <w:t>Commission</w:t>
      </w:r>
    </w:p>
    <w:p w14:paraId="7A021B9B" w14:textId="74065F18" w:rsidR="006C5712" w:rsidRDefault="00F653A8" w:rsidP="00CB1D86">
      <w:pPr>
        <w:pStyle w:val="NoSpacing"/>
        <w:jc w:val="center"/>
        <w:rPr>
          <w:rFonts w:ascii="Times New Roman" w:hAnsi="Times New Roman" w:cs="Times New Roman"/>
          <w:b/>
        </w:rPr>
      </w:pPr>
      <w:r>
        <w:rPr>
          <w:rFonts w:ascii="Times New Roman" w:hAnsi="Times New Roman" w:cs="Times New Roman"/>
          <w:b/>
        </w:rPr>
        <w:t xml:space="preserve">Wednesday </w:t>
      </w:r>
      <w:r w:rsidR="00606E17">
        <w:rPr>
          <w:rFonts w:ascii="Times New Roman" w:hAnsi="Times New Roman" w:cs="Times New Roman"/>
          <w:b/>
        </w:rPr>
        <w:t>Dec. 16</w:t>
      </w:r>
      <w:r w:rsidR="000957F0">
        <w:rPr>
          <w:rFonts w:ascii="Times New Roman" w:hAnsi="Times New Roman" w:cs="Times New Roman"/>
          <w:b/>
        </w:rPr>
        <w:t>, 2020</w:t>
      </w:r>
    </w:p>
    <w:p w14:paraId="79CFB69D" w14:textId="0A3C454E" w:rsidR="006F234D" w:rsidRDefault="00EE2ABC" w:rsidP="00CB1D86">
      <w:pPr>
        <w:pStyle w:val="NoSpacing"/>
        <w:jc w:val="center"/>
        <w:rPr>
          <w:rFonts w:ascii="Times New Roman" w:hAnsi="Times New Roman" w:cs="Times New Roman"/>
          <w:b/>
        </w:rPr>
      </w:pPr>
      <w:r>
        <w:rPr>
          <w:rFonts w:ascii="Times New Roman" w:hAnsi="Times New Roman" w:cs="Times New Roman"/>
          <w:b/>
        </w:rPr>
        <w:t>PUBLIC</w:t>
      </w:r>
      <w:r w:rsidR="006E371E">
        <w:rPr>
          <w:rFonts w:ascii="Times New Roman" w:hAnsi="Times New Roman" w:cs="Times New Roman"/>
          <w:b/>
        </w:rPr>
        <w:t xml:space="preserve"> MEETING</w:t>
      </w:r>
    </w:p>
    <w:p w14:paraId="29FB90F1" w14:textId="7E32696D" w:rsidR="006F234D" w:rsidRDefault="006F234D" w:rsidP="00CB1D86">
      <w:pPr>
        <w:pStyle w:val="NoSpacing"/>
        <w:jc w:val="center"/>
        <w:rPr>
          <w:rFonts w:ascii="Times New Roman" w:hAnsi="Times New Roman" w:cs="Times New Roman"/>
          <w:b/>
        </w:rPr>
      </w:pPr>
    </w:p>
    <w:p w14:paraId="6F0364C5" w14:textId="703DC23D" w:rsidR="00D907E0" w:rsidRDefault="00D907E0" w:rsidP="00CB1D86">
      <w:pPr>
        <w:pStyle w:val="NoSpacing"/>
        <w:jc w:val="center"/>
        <w:rPr>
          <w:rFonts w:ascii="Times New Roman" w:hAnsi="Times New Roman" w:cs="Times New Roman"/>
          <w:b/>
        </w:rPr>
      </w:pPr>
    </w:p>
    <w:p w14:paraId="3D106ABD" w14:textId="2099111C" w:rsidR="00097B44" w:rsidRPr="00E80BB1" w:rsidRDefault="00097B44" w:rsidP="00E80BB1">
      <w:pPr>
        <w:pStyle w:val="NoSpacing"/>
        <w:rPr>
          <w:rFonts w:ascii="Times New Roman" w:hAnsi="Times New Roman" w:cs="Times New Roman"/>
          <w:b/>
          <w:sz w:val="16"/>
          <w:szCs w:val="16"/>
        </w:rPr>
      </w:pPr>
      <w:r w:rsidRPr="00E80BB1">
        <w:rPr>
          <w:rFonts w:ascii="Times New Roman" w:hAnsi="Times New Roman" w:cs="Times New Roman"/>
          <w:b/>
        </w:rPr>
        <w:t>Call to order</w:t>
      </w:r>
      <w:r w:rsidR="00680160">
        <w:rPr>
          <w:rFonts w:ascii="Times New Roman" w:hAnsi="Times New Roman" w:cs="Times New Roman"/>
          <w:b/>
        </w:rPr>
        <w:t>:</w:t>
      </w:r>
    </w:p>
    <w:p w14:paraId="39DBB864" w14:textId="47D5ACB6" w:rsidR="00097B44" w:rsidRPr="00606E17" w:rsidRDefault="00097B44" w:rsidP="00E80BB1">
      <w:pPr>
        <w:pStyle w:val="NoSpacing"/>
        <w:rPr>
          <w:rFonts w:ascii="Times New Roman" w:hAnsi="Times New Roman" w:cs="Times New Roman"/>
          <w:color w:val="000000" w:themeColor="text1"/>
        </w:rPr>
      </w:pPr>
      <w:r w:rsidRPr="00E80BB1">
        <w:rPr>
          <w:rFonts w:ascii="Times New Roman" w:hAnsi="Times New Roman" w:cs="Times New Roman"/>
        </w:rPr>
        <w:t xml:space="preserve"> </w:t>
      </w:r>
      <w:r w:rsidRPr="00E80BB1">
        <w:rPr>
          <w:rFonts w:ascii="Times New Roman" w:hAnsi="Times New Roman" w:cs="Times New Roman"/>
        </w:rPr>
        <w:tab/>
      </w:r>
      <w:r w:rsidR="004D2FEB">
        <w:rPr>
          <w:rFonts w:ascii="Times New Roman" w:hAnsi="Times New Roman" w:cs="Times New Roman"/>
        </w:rPr>
        <w:t>Commission</w:t>
      </w:r>
      <w:r w:rsidR="00EF6A64">
        <w:rPr>
          <w:rFonts w:ascii="Times New Roman" w:hAnsi="Times New Roman" w:cs="Times New Roman"/>
        </w:rPr>
        <w:t xml:space="preserve"> Chair</w:t>
      </w:r>
      <w:r w:rsidR="004D2FEB">
        <w:rPr>
          <w:rFonts w:ascii="Times New Roman" w:hAnsi="Times New Roman" w:cs="Times New Roman"/>
        </w:rPr>
        <w:t xml:space="preserve"> Jennifer Nelson</w:t>
      </w:r>
      <w:r w:rsidRPr="00E80BB1">
        <w:rPr>
          <w:rFonts w:ascii="Times New Roman" w:hAnsi="Times New Roman" w:cs="Times New Roman"/>
        </w:rPr>
        <w:t xml:space="preserve"> called the meeting to order </w:t>
      </w:r>
      <w:r w:rsidRPr="000D4D30">
        <w:rPr>
          <w:rFonts w:ascii="Times New Roman" w:hAnsi="Times New Roman" w:cs="Times New Roman"/>
          <w:color w:val="000000" w:themeColor="text1"/>
        </w:rPr>
        <w:t xml:space="preserve">at </w:t>
      </w:r>
      <w:r w:rsidR="00606E17">
        <w:rPr>
          <w:rFonts w:ascii="Times New Roman" w:hAnsi="Times New Roman" w:cs="Times New Roman"/>
          <w:color w:val="000000" w:themeColor="text1"/>
        </w:rPr>
        <w:t>6:32</w:t>
      </w:r>
      <w:r w:rsidR="000957F0">
        <w:rPr>
          <w:rFonts w:ascii="Times New Roman" w:hAnsi="Times New Roman" w:cs="Times New Roman"/>
          <w:color w:val="000000" w:themeColor="text1"/>
        </w:rPr>
        <w:t xml:space="preserve"> pm</w:t>
      </w:r>
      <w:r w:rsidRPr="00E80BB1">
        <w:rPr>
          <w:rFonts w:ascii="Times New Roman" w:hAnsi="Times New Roman" w:cs="Times New Roman"/>
        </w:rPr>
        <w:t xml:space="preserve">. </w:t>
      </w:r>
    </w:p>
    <w:p w14:paraId="00F3A8F2" w14:textId="101AF1DE" w:rsidR="00097B44" w:rsidRDefault="00097B44" w:rsidP="00E80BB1">
      <w:pPr>
        <w:pStyle w:val="NoSpacing"/>
        <w:rPr>
          <w:rFonts w:ascii="Times New Roman" w:hAnsi="Times New Roman" w:cs="Times New Roman"/>
          <w:sz w:val="16"/>
          <w:szCs w:val="16"/>
        </w:rPr>
      </w:pPr>
    </w:p>
    <w:p w14:paraId="3AD251E8" w14:textId="593832DC" w:rsidR="00097B44" w:rsidRPr="00E80BB1" w:rsidRDefault="00097B44" w:rsidP="00E80BB1">
      <w:pPr>
        <w:pStyle w:val="NoSpacing"/>
        <w:rPr>
          <w:rFonts w:ascii="Times New Roman" w:hAnsi="Times New Roman" w:cs="Times New Roman"/>
          <w:b/>
          <w:sz w:val="16"/>
          <w:szCs w:val="16"/>
        </w:rPr>
      </w:pPr>
      <w:r w:rsidRPr="00E80BB1">
        <w:rPr>
          <w:rFonts w:ascii="Times New Roman" w:hAnsi="Times New Roman" w:cs="Times New Roman"/>
          <w:b/>
        </w:rPr>
        <w:t>C</w:t>
      </w:r>
      <w:r w:rsidR="00E80BB1">
        <w:rPr>
          <w:rFonts w:ascii="Times New Roman" w:hAnsi="Times New Roman" w:cs="Times New Roman"/>
          <w:b/>
        </w:rPr>
        <w:t>ommissioners</w:t>
      </w:r>
      <w:r w:rsidRPr="00E80BB1">
        <w:rPr>
          <w:rFonts w:ascii="Times New Roman" w:hAnsi="Times New Roman" w:cs="Times New Roman"/>
          <w:b/>
        </w:rPr>
        <w:t xml:space="preserve"> Present</w:t>
      </w:r>
      <w:r w:rsidR="00680160">
        <w:rPr>
          <w:rFonts w:ascii="Times New Roman" w:hAnsi="Times New Roman" w:cs="Times New Roman"/>
          <w:b/>
        </w:rPr>
        <w:t>:</w:t>
      </w:r>
    </w:p>
    <w:p w14:paraId="70FB633E" w14:textId="1F770A0B" w:rsidR="00097B44" w:rsidRPr="0025753B" w:rsidRDefault="00EF6A64" w:rsidP="00591ED6">
      <w:pPr>
        <w:pStyle w:val="NoSpacing"/>
        <w:ind w:firstLine="720"/>
        <w:rPr>
          <w:rFonts w:ascii="Times New Roman" w:hAnsi="Times New Roman" w:cs="Times New Roman"/>
          <w:color w:val="000000" w:themeColor="text1"/>
        </w:rPr>
      </w:pPr>
      <w:r w:rsidRPr="0025753B">
        <w:rPr>
          <w:rFonts w:ascii="Times New Roman" w:hAnsi="Times New Roman" w:cs="Times New Roman"/>
          <w:color w:val="000000" w:themeColor="text1"/>
        </w:rPr>
        <w:t>Jennifer Nelson</w:t>
      </w:r>
      <w:r>
        <w:rPr>
          <w:rFonts w:ascii="Times New Roman" w:hAnsi="Times New Roman" w:cs="Times New Roman"/>
          <w:color w:val="000000" w:themeColor="text1"/>
        </w:rPr>
        <w:t>,</w:t>
      </w:r>
      <w:r w:rsidRPr="0025753B">
        <w:rPr>
          <w:rFonts w:ascii="Times New Roman" w:hAnsi="Times New Roman" w:cs="Times New Roman"/>
          <w:color w:val="000000" w:themeColor="text1"/>
        </w:rPr>
        <w:t xml:space="preserve"> </w:t>
      </w:r>
      <w:r w:rsidR="00ED21E6">
        <w:rPr>
          <w:rFonts w:ascii="Times New Roman" w:hAnsi="Times New Roman" w:cs="Times New Roman"/>
          <w:color w:val="000000" w:themeColor="text1"/>
        </w:rPr>
        <w:t>Leon Rust,</w:t>
      </w:r>
      <w:r w:rsidR="00F653A8">
        <w:rPr>
          <w:rFonts w:ascii="Times New Roman" w:hAnsi="Times New Roman" w:cs="Times New Roman"/>
          <w:color w:val="000000" w:themeColor="text1"/>
        </w:rPr>
        <w:t xml:space="preserve"> </w:t>
      </w:r>
      <w:r w:rsidR="00606E17">
        <w:rPr>
          <w:rFonts w:ascii="Times New Roman" w:hAnsi="Times New Roman" w:cs="Times New Roman"/>
          <w:color w:val="000000" w:themeColor="text1"/>
        </w:rPr>
        <w:t xml:space="preserve">James </w:t>
      </w:r>
      <w:proofErr w:type="spellStart"/>
      <w:r w:rsidR="00606E17">
        <w:rPr>
          <w:rFonts w:ascii="Times New Roman" w:hAnsi="Times New Roman" w:cs="Times New Roman"/>
          <w:color w:val="000000" w:themeColor="text1"/>
        </w:rPr>
        <w:t>Westhoff</w:t>
      </w:r>
      <w:proofErr w:type="spellEnd"/>
    </w:p>
    <w:p w14:paraId="6AB6810E" w14:textId="77777777" w:rsidR="004D2FEB" w:rsidRPr="0025753B" w:rsidRDefault="004D2FEB" w:rsidP="00E80BB1">
      <w:pPr>
        <w:pStyle w:val="NoSpacing"/>
        <w:rPr>
          <w:rFonts w:ascii="Times New Roman" w:hAnsi="Times New Roman" w:cs="Times New Roman"/>
          <w:color w:val="000000" w:themeColor="text1"/>
          <w:sz w:val="16"/>
          <w:szCs w:val="16"/>
        </w:rPr>
      </w:pPr>
    </w:p>
    <w:p w14:paraId="72A1D2EA" w14:textId="066F17FA" w:rsidR="00097B44" w:rsidRPr="004D56CD" w:rsidRDefault="00097B44" w:rsidP="00E80BB1">
      <w:pPr>
        <w:pStyle w:val="NoSpacing"/>
        <w:rPr>
          <w:rFonts w:ascii="Times New Roman" w:hAnsi="Times New Roman" w:cs="Times New Roman"/>
          <w:b/>
        </w:rPr>
      </w:pPr>
      <w:r w:rsidRPr="004D56CD">
        <w:rPr>
          <w:rFonts w:ascii="Times New Roman" w:hAnsi="Times New Roman" w:cs="Times New Roman"/>
          <w:b/>
        </w:rPr>
        <w:t>Officials Present</w:t>
      </w:r>
      <w:r w:rsidR="00680160">
        <w:rPr>
          <w:rFonts w:ascii="Times New Roman" w:hAnsi="Times New Roman" w:cs="Times New Roman"/>
          <w:b/>
        </w:rPr>
        <w:t>:</w:t>
      </w:r>
    </w:p>
    <w:p w14:paraId="77EA881B" w14:textId="1D600042" w:rsidR="00097B44" w:rsidRDefault="00097B44" w:rsidP="006F4C0A">
      <w:pPr>
        <w:pStyle w:val="NoSpacing"/>
        <w:ind w:left="720"/>
        <w:rPr>
          <w:rFonts w:ascii="Times New Roman" w:hAnsi="Times New Roman" w:cs="Times New Roman"/>
          <w:b/>
          <w:sz w:val="16"/>
          <w:szCs w:val="16"/>
        </w:rPr>
      </w:pPr>
      <w:r w:rsidRPr="0025753B">
        <w:rPr>
          <w:rFonts w:ascii="Times New Roman" w:hAnsi="Times New Roman" w:cs="Times New Roman"/>
          <w:color w:val="000000" w:themeColor="text1"/>
        </w:rPr>
        <w:t>Town Manager</w:t>
      </w:r>
      <w:r w:rsidR="00610F39">
        <w:rPr>
          <w:rFonts w:ascii="Times New Roman" w:hAnsi="Times New Roman" w:cs="Times New Roman"/>
          <w:color w:val="000000" w:themeColor="text1"/>
        </w:rPr>
        <w:t>,</w:t>
      </w:r>
      <w:r w:rsidRPr="0025753B">
        <w:rPr>
          <w:rFonts w:ascii="Times New Roman" w:hAnsi="Times New Roman" w:cs="Times New Roman"/>
          <w:color w:val="000000" w:themeColor="text1"/>
        </w:rPr>
        <w:t xml:space="preserve"> Hal Godwin</w:t>
      </w:r>
      <w:r w:rsidR="00A46F60">
        <w:rPr>
          <w:rFonts w:ascii="Times New Roman" w:hAnsi="Times New Roman" w:cs="Times New Roman"/>
          <w:color w:val="000000" w:themeColor="text1"/>
        </w:rPr>
        <w:t xml:space="preserve"> </w:t>
      </w:r>
      <w:r w:rsidR="00606E17">
        <w:rPr>
          <w:rFonts w:ascii="Times New Roman" w:hAnsi="Times New Roman" w:cs="Times New Roman"/>
          <w:color w:val="000000" w:themeColor="text1"/>
        </w:rPr>
        <w:t>and Robert Palmer, Town Engineer</w:t>
      </w:r>
    </w:p>
    <w:p w14:paraId="76161B5E" w14:textId="77777777" w:rsidR="00E87019" w:rsidRDefault="00E87019" w:rsidP="00606E17">
      <w:pPr>
        <w:pStyle w:val="NoSpacing"/>
        <w:rPr>
          <w:rFonts w:ascii="Times New Roman" w:hAnsi="Times New Roman" w:cs="Times New Roman"/>
          <w:color w:val="000000" w:themeColor="text1"/>
          <w:sz w:val="16"/>
          <w:szCs w:val="16"/>
        </w:rPr>
      </w:pPr>
    </w:p>
    <w:p w14:paraId="7F78EA01" w14:textId="2A13845A" w:rsidR="00CB1A6C" w:rsidRDefault="00F71A0E" w:rsidP="00CB1A6C">
      <w:pPr>
        <w:pStyle w:val="NoSpacing"/>
        <w:rPr>
          <w:rFonts w:ascii="Times New Roman" w:hAnsi="Times New Roman" w:cs="Times New Roman"/>
          <w:b/>
        </w:rPr>
      </w:pPr>
      <w:r>
        <w:rPr>
          <w:rFonts w:ascii="Times New Roman" w:hAnsi="Times New Roman" w:cs="Times New Roman"/>
          <w:b/>
        </w:rPr>
        <w:t>Opening Remarks</w:t>
      </w:r>
      <w:r w:rsidR="00680160">
        <w:rPr>
          <w:rFonts w:ascii="Times New Roman" w:hAnsi="Times New Roman" w:cs="Times New Roman"/>
          <w:b/>
        </w:rPr>
        <w:t>:</w:t>
      </w:r>
    </w:p>
    <w:p w14:paraId="567B9CC7" w14:textId="2F65C724" w:rsidR="00AE2801" w:rsidRDefault="00445C56" w:rsidP="000957F0">
      <w:pPr>
        <w:pStyle w:val="NoSpacing"/>
        <w:ind w:left="660"/>
        <w:rPr>
          <w:rFonts w:ascii="Times New Roman" w:hAnsi="Times New Roman" w:cs="Times New Roman"/>
        </w:rPr>
      </w:pPr>
      <w:r>
        <w:rPr>
          <w:rFonts w:ascii="Times New Roman" w:hAnsi="Times New Roman" w:cs="Times New Roman"/>
        </w:rPr>
        <w:t>Town Manager Hal Godwin</w:t>
      </w:r>
      <w:r w:rsidR="00A46F60">
        <w:rPr>
          <w:rFonts w:ascii="Times New Roman" w:hAnsi="Times New Roman" w:cs="Times New Roman"/>
        </w:rPr>
        <w:t xml:space="preserve"> </w:t>
      </w:r>
      <w:r w:rsidR="000957F0">
        <w:rPr>
          <w:rFonts w:ascii="Times New Roman" w:hAnsi="Times New Roman" w:cs="Times New Roman"/>
        </w:rPr>
        <w:t xml:space="preserve">opened the discussion by verifying each member had received the </w:t>
      </w:r>
      <w:r w:rsidR="00F653A8">
        <w:rPr>
          <w:rFonts w:ascii="Times New Roman" w:hAnsi="Times New Roman" w:cs="Times New Roman"/>
        </w:rPr>
        <w:t>packet of information pertaining to the</w:t>
      </w:r>
      <w:r w:rsidR="00606E17">
        <w:rPr>
          <w:rFonts w:ascii="Times New Roman" w:hAnsi="Times New Roman" w:cs="Times New Roman"/>
        </w:rPr>
        <w:t xml:space="preserve"> expansion and building of the Cove subdivision. Mr. Godwin introduced Derick Parker of Bay to Beach Builders, the owner of the land and his engineer John Murray. Mr. Godwin explained that the Town of Greenwood wants this project to succeed but this project has gotten complicated with the flood plain issue. </w:t>
      </w:r>
      <w:r w:rsidR="00AC4270">
        <w:rPr>
          <w:rFonts w:ascii="Times New Roman" w:hAnsi="Times New Roman" w:cs="Times New Roman"/>
        </w:rPr>
        <w:t xml:space="preserve">Mr. Godwin has had contact with David </w:t>
      </w:r>
      <w:proofErr w:type="spellStart"/>
      <w:r w:rsidR="00AC4270">
        <w:rPr>
          <w:rFonts w:ascii="Times New Roman" w:hAnsi="Times New Roman" w:cs="Times New Roman"/>
        </w:rPr>
        <w:t>Warga</w:t>
      </w:r>
      <w:proofErr w:type="spellEnd"/>
      <w:r w:rsidR="00AC4270">
        <w:rPr>
          <w:rFonts w:ascii="Times New Roman" w:hAnsi="Times New Roman" w:cs="Times New Roman"/>
        </w:rPr>
        <w:t xml:space="preserve"> from the County and was not able to work with him </w:t>
      </w:r>
      <w:proofErr w:type="gramStart"/>
      <w:r w:rsidR="00AC4270">
        <w:rPr>
          <w:rFonts w:ascii="Times New Roman" w:hAnsi="Times New Roman" w:cs="Times New Roman"/>
        </w:rPr>
        <w:t>in order to</w:t>
      </w:r>
      <w:proofErr w:type="gramEnd"/>
      <w:r w:rsidR="00AC4270">
        <w:rPr>
          <w:rFonts w:ascii="Times New Roman" w:hAnsi="Times New Roman" w:cs="Times New Roman"/>
        </w:rPr>
        <w:t xml:space="preserve"> accomplish any issues. Mr. Godwin then reached out to Todd Lawson and Jeff Shockley </w:t>
      </w:r>
      <w:r w:rsidR="00144CCE">
        <w:rPr>
          <w:rFonts w:ascii="Times New Roman" w:hAnsi="Times New Roman" w:cs="Times New Roman"/>
        </w:rPr>
        <w:t>at the County</w:t>
      </w:r>
      <w:r w:rsidR="00D062E3">
        <w:rPr>
          <w:rFonts w:ascii="Times New Roman" w:hAnsi="Times New Roman" w:cs="Times New Roman"/>
        </w:rPr>
        <w:t xml:space="preserve"> and they suggested the Town have a </w:t>
      </w:r>
      <w:proofErr w:type="gramStart"/>
      <w:r w:rsidR="00D062E3">
        <w:rPr>
          <w:rFonts w:ascii="Times New Roman" w:hAnsi="Times New Roman" w:cs="Times New Roman"/>
        </w:rPr>
        <w:t>M.O.U..</w:t>
      </w:r>
      <w:proofErr w:type="gramEnd"/>
      <w:r w:rsidR="00D062E3">
        <w:rPr>
          <w:rFonts w:ascii="Times New Roman" w:hAnsi="Times New Roman" w:cs="Times New Roman"/>
        </w:rPr>
        <w:t xml:space="preserve"> Mr. Godwin stated the only other town in Delaware that he is aware of that has a M.O.U. is Slaughter Beach. Mr. Godwin had a meeting with Bob Palmer, the Town Engineer stated the subdivision ordinance allows Planning and Zoning to award the variances not just the Board of Adjustments. </w:t>
      </w:r>
      <w:r w:rsidR="00317D0F">
        <w:rPr>
          <w:rFonts w:ascii="Times New Roman" w:hAnsi="Times New Roman" w:cs="Times New Roman"/>
        </w:rPr>
        <w:t xml:space="preserve">Mr. Godwin stated that </w:t>
      </w:r>
      <w:proofErr w:type="spellStart"/>
      <w:r w:rsidR="00317D0F">
        <w:rPr>
          <w:rFonts w:ascii="Times New Roman" w:hAnsi="Times New Roman" w:cs="Times New Roman"/>
        </w:rPr>
        <w:t>Warga</w:t>
      </w:r>
      <w:proofErr w:type="spellEnd"/>
      <w:r w:rsidR="00317D0F">
        <w:rPr>
          <w:rFonts w:ascii="Times New Roman" w:hAnsi="Times New Roman" w:cs="Times New Roman"/>
        </w:rPr>
        <w:t xml:space="preserve"> has the Town in a corner and when Mr. Godwin relayed to Todd Lawson what </w:t>
      </w:r>
      <w:proofErr w:type="spellStart"/>
      <w:r w:rsidR="00317D0F">
        <w:rPr>
          <w:rFonts w:ascii="Times New Roman" w:hAnsi="Times New Roman" w:cs="Times New Roman"/>
        </w:rPr>
        <w:t>Warga</w:t>
      </w:r>
      <w:proofErr w:type="spellEnd"/>
      <w:r w:rsidR="00317D0F">
        <w:rPr>
          <w:rFonts w:ascii="Times New Roman" w:hAnsi="Times New Roman" w:cs="Times New Roman"/>
        </w:rPr>
        <w:t xml:space="preserve"> had told him to do </w:t>
      </w:r>
      <w:proofErr w:type="spellStart"/>
      <w:r w:rsidR="00317D0F">
        <w:rPr>
          <w:rFonts w:ascii="Times New Roman" w:hAnsi="Times New Roman" w:cs="Times New Roman"/>
        </w:rPr>
        <w:t>Warga</w:t>
      </w:r>
      <w:proofErr w:type="spellEnd"/>
      <w:r w:rsidR="00317D0F">
        <w:rPr>
          <w:rFonts w:ascii="Times New Roman" w:hAnsi="Times New Roman" w:cs="Times New Roman"/>
        </w:rPr>
        <w:t xml:space="preserve"> denied it so DNREC implied Mr. Godwin was a “liar”. </w:t>
      </w:r>
    </w:p>
    <w:p w14:paraId="2C954A30" w14:textId="764BDE37" w:rsidR="00B47187" w:rsidRDefault="00B47187" w:rsidP="00F07CFC">
      <w:pPr>
        <w:pStyle w:val="NoSpacing"/>
        <w:ind w:left="660"/>
        <w:rPr>
          <w:rFonts w:ascii="Times New Roman" w:hAnsi="Times New Roman" w:cs="Times New Roman"/>
        </w:rPr>
      </w:pPr>
    </w:p>
    <w:p w14:paraId="6F25E762" w14:textId="1D79E784" w:rsidR="00B47187" w:rsidRDefault="00B47187" w:rsidP="00B47187">
      <w:pPr>
        <w:pStyle w:val="NoSpacing"/>
        <w:rPr>
          <w:rFonts w:ascii="Times New Roman" w:hAnsi="Times New Roman" w:cs="Times New Roman"/>
          <w:b/>
        </w:rPr>
      </w:pPr>
      <w:r w:rsidRPr="00E80BB1">
        <w:rPr>
          <w:rFonts w:ascii="Times New Roman" w:hAnsi="Times New Roman" w:cs="Times New Roman"/>
          <w:b/>
        </w:rPr>
        <w:t>New Business</w:t>
      </w:r>
      <w:r>
        <w:rPr>
          <w:rFonts w:ascii="Times New Roman" w:hAnsi="Times New Roman" w:cs="Times New Roman"/>
          <w:b/>
        </w:rPr>
        <w:t>:</w:t>
      </w:r>
    </w:p>
    <w:p w14:paraId="68B3744A" w14:textId="210982AF" w:rsidR="00317D0F" w:rsidRDefault="00317D0F" w:rsidP="00B47187">
      <w:pPr>
        <w:pStyle w:val="NoSpacing"/>
        <w:rPr>
          <w:rFonts w:ascii="Times New Roman" w:hAnsi="Times New Roman" w:cs="Times New Roman"/>
          <w:bCs/>
        </w:rPr>
      </w:pPr>
      <w:r>
        <w:rPr>
          <w:rFonts w:ascii="Times New Roman" w:hAnsi="Times New Roman" w:cs="Times New Roman"/>
          <w:b/>
        </w:rPr>
        <w:t xml:space="preserve">            </w:t>
      </w:r>
      <w:r>
        <w:rPr>
          <w:rFonts w:ascii="Times New Roman" w:hAnsi="Times New Roman" w:cs="Times New Roman"/>
          <w:bCs/>
        </w:rPr>
        <w:t xml:space="preserve">Mr. Parker stated he builds homes in flood plain areas weekly and he has previously worked with Jeff Shockley. They are very familiar with </w:t>
      </w:r>
      <w:r w:rsidR="005454B9">
        <w:rPr>
          <w:rFonts w:ascii="Times New Roman" w:hAnsi="Times New Roman" w:cs="Times New Roman"/>
          <w:bCs/>
        </w:rPr>
        <w:t xml:space="preserve">elevation certification, flood vents required </w:t>
      </w:r>
      <w:proofErr w:type="gramStart"/>
      <w:r w:rsidR="005454B9">
        <w:rPr>
          <w:rFonts w:ascii="Times New Roman" w:hAnsi="Times New Roman" w:cs="Times New Roman"/>
          <w:bCs/>
        </w:rPr>
        <w:t>etc.</w:t>
      </w:r>
      <w:proofErr w:type="gramEnd"/>
      <w:r w:rsidR="005454B9">
        <w:rPr>
          <w:rFonts w:ascii="Times New Roman" w:hAnsi="Times New Roman" w:cs="Times New Roman"/>
          <w:bCs/>
        </w:rPr>
        <w:t xml:space="preserve"> and they always follow the criteria required. Mr. Parker stated in his 20 years of being in business he has never encountered a lot that is totally unbuildable due to being in a flood zone. There are always criteria that can be met that makes the lots buildable at a safe flood safe level. Mr. Parker stated if he can obtain the building permits from the town, he will then obtain a county permit and Jeff Shockley and Mr. Parker feels this is a “bunch of red tape”. Mr. Godwin stated he wants to make sure that the Town of Greenwood is off the hook with DNREC if the Town grants the permits. </w:t>
      </w:r>
    </w:p>
    <w:p w14:paraId="04E7403B" w14:textId="6CDCF31B" w:rsidR="005454B9" w:rsidRDefault="005454B9" w:rsidP="00B47187">
      <w:pPr>
        <w:pStyle w:val="NoSpacing"/>
        <w:rPr>
          <w:rFonts w:ascii="Times New Roman" w:hAnsi="Times New Roman" w:cs="Times New Roman"/>
          <w:bCs/>
        </w:rPr>
      </w:pPr>
      <w:r>
        <w:rPr>
          <w:rFonts w:ascii="Times New Roman" w:hAnsi="Times New Roman" w:cs="Times New Roman"/>
          <w:bCs/>
        </w:rPr>
        <w:tab/>
        <w:t xml:space="preserve">Mr. Murray stated he feels there may be an issue with wordage/definition of the difference of flood plain and floodway. In a zone X </w:t>
      </w:r>
      <w:r w:rsidR="00242311">
        <w:rPr>
          <w:rFonts w:ascii="Times New Roman" w:hAnsi="Times New Roman" w:cs="Times New Roman"/>
          <w:bCs/>
        </w:rPr>
        <w:t xml:space="preserve">it is stated there is a .2% annual chance of a flood. Mr. Murray also read from C-3B Section 5.5A which was provided by Mr. Palmer to discuss the wordage clarifications. </w:t>
      </w:r>
      <w:r w:rsidR="00DE7AC3">
        <w:rPr>
          <w:rFonts w:ascii="Times New Roman" w:hAnsi="Times New Roman" w:cs="Times New Roman"/>
          <w:bCs/>
        </w:rPr>
        <w:t xml:space="preserve">In a letter from Beacon Engineering dated 12-9-20 </w:t>
      </w:r>
      <w:r w:rsidR="00416AC7">
        <w:rPr>
          <w:rFonts w:ascii="Times New Roman" w:hAnsi="Times New Roman" w:cs="Times New Roman"/>
          <w:bCs/>
        </w:rPr>
        <w:t xml:space="preserve">it was stated the possibility of no improvements beyond the floodway line including fill and the potential to make lots 38-48 a permanent conservation </w:t>
      </w:r>
      <w:proofErr w:type="gramStart"/>
      <w:r w:rsidR="00416AC7">
        <w:rPr>
          <w:rFonts w:ascii="Times New Roman" w:hAnsi="Times New Roman" w:cs="Times New Roman"/>
          <w:bCs/>
        </w:rPr>
        <w:t>easement  which</w:t>
      </w:r>
      <w:proofErr w:type="gramEnd"/>
      <w:r w:rsidR="00416AC7">
        <w:rPr>
          <w:rFonts w:ascii="Times New Roman" w:hAnsi="Times New Roman" w:cs="Times New Roman"/>
          <w:bCs/>
        </w:rPr>
        <w:t xml:space="preserve"> would keep the area still part of the deeded property but would implement a deed restriction stating that area is not to be disturbed. Mr. Godwin stated he and Mr. Palmer had had several discussions concerning this situation and are still not in agreement as Mr. Palmer would like to remove the area from the deeded lot completely and Mr. </w:t>
      </w:r>
      <w:proofErr w:type="spellStart"/>
      <w:r w:rsidR="00416AC7">
        <w:rPr>
          <w:rFonts w:ascii="Times New Roman" w:hAnsi="Times New Roman" w:cs="Times New Roman"/>
          <w:bCs/>
        </w:rPr>
        <w:t>Godwins</w:t>
      </w:r>
      <w:proofErr w:type="spellEnd"/>
      <w:r w:rsidR="00416AC7">
        <w:rPr>
          <w:rFonts w:ascii="Times New Roman" w:hAnsi="Times New Roman" w:cs="Times New Roman"/>
          <w:bCs/>
        </w:rPr>
        <w:t xml:space="preserve"> argument is that this would reduce the size of the lot making it more difficult to meet setbacks for building. Mr. Godwin stated he is aware of other Towns adding a restriction to the </w:t>
      </w:r>
      <w:proofErr w:type="gramStart"/>
      <w:r w:rsidR="00416AC7">
        <w:rPr>
          <w:rFonts w:ascii="Times New Roman" w:hAnsi="Times New Roman" w:cs="Times New Roman"/>
          <w:bCs/>
        </w:rPr>
        <w:t>deed</w:t>
      </w:r>
      <w:proofErr w:type="gramEnd"/>
      <w:r w:rsidR="00416AC7">
        <w:rPr>
          <w:rFonts w:ascii="Times New Roman" w:hAnsi="Times New Roman" w:cs="Times New Roman"/>
          <w:bCs/>
        </w:rPr>
        <w:t xml:space="preserve"> but it must be on the deed to that will transfer to any future owners as well. Jen Nelson </w:t>
      </w:r>
      <w:r w:rsidR="003570D4">
        <w:rPr>
          <w:rFonts w:ascii="Times New Roman" w:hAnsi="Times New Roman" w:cs="Times New Roman"/>
          <w:bCs/>
        </w:rPr>
        <w:t xml:space="preserve">expressed concern and asked if these items need to be met just to please DNREC. Mr. Murray stated if it is approved to designate the floodway on the deed there should also be a legal exception stating </w:t>
      </w:r>
      <w:r w:rsidR="003570D4">
        <w:rPr>
          <w:rFonts w:ascii="Times New Roman" w:hAnsi="Times New Roman" w:cs="Times New Roman"/>
          <w:bCs/>
        </w:rPr>
        <w:lastRenderedPageBreak/>
        <w:t xml:space="preserve">in the event of a hazard situation such as a fallen tree, the owner may remove the hazard from the floodway area. </w:t>
      </w:r>
    </w:p>
    <w:p w14:paraId="73674B24" w14:textId="67AF2BF9" w:rsidR="003570D4" w:rsidRDefault="003570D4" w:rsidP="00B47187">
      <w:pPr>
        <w:pStyle w:val="NoSpacing"/>
        <w:rPr>
          <w:rFonts w:ascii="Times New Roman" w:hAnsi="Times New Roman" w:cs="Times New Roman"/>
          <w:bCs/>
        </w:rPr>
      </w:pPr>
      <w:r>
        <w:rPr>
          <w:rFonts w:ascii="Times New Roman" w:hAnsi="Times New Roman" w:cs="Times New Roman"/>
          <w:bCs/>
        </w:rPr>
        <w:t xml:space="preserve">      Mr. Godwin stated the town needs the ability to issue the building permits with the assurance that FEMA has made an approval. Mr. Parker stated he would have to meet all requirements including FEMA or he would not be able to obtain Certificate of Occupancy documents for the homes and Jeff Shockley from the County would not issue documents without the meeting of all requirements as well. Mr. Godwin also expressed that he wants the homeowner to be able to obtain the current flood insurance as well with the approved documents as to look out for not only Mr. Parker but the residents as well. Mr. </w:t>
      </w:r>
      <w:proofErr w:type="spellStart"/>
      <w:r>
        <w:rPr>
          <w:rFonts w:ascii="Times New Roman" w:hAnsi="Times New Roman" w:cs="Times New Roman"/>
          <w:bCs/>
        </w:rPr>
        <w:t>Westhoff</w:t>
      </w:r>
      <w:proofErr w:type="spellEnd"/>
      <w:r>
        <w:rPr>
          <w:rFonts w:ascii="Times New Roman" w:hAnsi="Times New Roman" w:cs="Times New Roman"/>
          <w:bCs/>
        </w:rPr>
        <w:t xml:space="preserve"> asked Mr. Parker if the area marked as the floodway was removed from each lot would Mr. Parker have a home design to fit the lot or could the lots be re-designed more of a vertical than horizontal shape and Mr. Parker stated no because he would then lose lots. Mr. Murray stated the previous plans for the lots were presented and reviewed by the Town in </w:t>
      </w:r>
      <w:r w:rsidR="00D04949">
        <w:rPr>
          <w:rFonts w:ascii="Times New Roman" w:hAnsi="Times New Roman" w:cs="Times New Roman"/>
          <w:bCs/>
        </w:rPr>
        <w:t xml:space="preserve">1997, 1998 and 2002 to approve the design. Mr. Murray stated the layout that was approved would be kept as there was a lot of time and money spent on the design and they do not want to re-structure. Mr. </w:t>
      </w:r>
      <w:proofErr w:type="spellStart"/>
      <w:r w:rsidR="00D04949">
        <w:rPr>
          <w:rFonts w:ascii="Times New Roman" w:hAnsi="Times New Roman" w:cs="Times New Roman"/>
          <w:bCs/>
        </w:rPr>
        <w:t>Westhoff</w:t>
      </w:r>
      <w:proofErr w:type="spellEnd"/>
      <w:r w:rsidR="00D04949">
        <w:rPr>
          <w:rFonts w:ascii="Times New Roman" w:hAnsi="Times New Roman" w:cs="Times New Roman"/>
          <w:bCs/>
        </w:rPr>
        <w:t xml:space="preserve"> also asked who would be the “floodway police” that would enforce no disturbing of the floodway areas designated and Mr. Godwin stated as Code Enforcement he would be responsible for that. Mr. Palmer suggested that Mr. Murray reach out to FEMA </w:t>
      </w:r>
      <w:proofErr w:type="gramStart"/>
      <w:r w:rsidR="00D04949">
        <w:rPr>
          <w:rFonts w:ascii="Times New Roman" w:hAnsi="Times New Roman" w:cs="Times New Roman"/>
          <w:bCs/>
        </w:rPr>
        <w:t>in order to</w:t>
      </w:r>
      <w:proofErr w:type="gramEnd"/>
      <w:r w:rsidR="00D04949">
        <w:rPr>
          <w:rFonts w:ascii="Times New Roman" w:hAnsi="Times New Roman" w:cs="Times New Roman"/>
          <w:bCs/>
        </w:rPr>
        <w:t xml:space="preserve"> ensure the Town of Greenwood would be covered of any and all liability. </w:t>
      </w:r>
    </w:p>
    <w:p w14:paraId="4636E5C5" w14:textId="044FCFB6" w:rsidR="00D04949" w:rsidRDefault="00D04949" w:rsidP="00B47187">
      <w:pPr>
        <w:pStyle w:val="NoSpacing"/>
        <w:rPr>
          <w:rFonts w:ascii="Times New Roman" w:hAnsi="Times New Roman" w:cs="Times New Roman"/>
          <w:bCs/>
        </w:rPr>
      </w:pPr>
      <w:r>
        <w:rPr>
          <w:rFonts w:ascii="Times New Roman" w:hAnsi="Times New Roman" w:cs="Times New Roman"/>
          <w:bCs/>
        </w:rPr>
        <w:tab/>
        <w:t xml:space="preserve">Jen Nelson </w:t>
      </w:r>
      <w:proofErr w:type="gramStart"/>
      <w:r>
        <w:rPr>
          <w:rFonts w:ascii="Times New Roman" w:hAnsi="Times New Roman" w:cs="Times New Roman"/>
          <w:bCs/>
        </w:rPr>
        <w:t>made the recommendation that</w:t>
      </w:r>
      <w:proofErr w:type="gramEnd"/>
      <w:r>
        <w:rPr>
          <w:rFonts w:ascii="Times New Roman" w:hAnsi="Times New Roman" w:cs="Times New Roman"/>
          <w:bCs/>
        </w:rPr>
        <w:t xml:space="preserve"> Mr. Parker and Mr. Murray start by contacting FEMA to discuss the possibility of floodway easements on the lots. Mr. Palmer stated that before the Town grants any variances they should consult with FEMA and the Town attorney. Mr. Palmer asked Mr. Parker to consider developing the subdivision in multiple phases as planned and to defer lots 38-48 until a solution is reached. Mr. Parker stated he will not do that. Mr. Godwin asked the Planning Commission members if they may consider granting an approval with conditions. The conditions would be written </w:t>
      </w:r>
      <w:r>
        <w:rPr>
          <w:rFonts w:ascii="Times New Roman" w:hAnsi="Times New Roman" w:cs="Times New Roman"/>
          <w:bCs/>
        </w:rPr>
        <w:br/>
        <w:t xml:space="preserve">FEMA approval. This would give Mr. Parker the opportunity to come back with all final documents for approval as it is December and Mr. Parker would want to break ground to begin building in the Spring. </w:t>
      </w:r>
      <w:r w:rsidR="006B0BEA">
        <w:rPr>
          <w:rFonts w:ascii="Times New Roman" w:hAnsi="Times New Roman" w:cs="Times New Roman"/>
          <w:bCs/>
        </w:rPr>
        <w:t xml:space="preserve">Mr. Palmer expressed two concerns he has which would be the Towns insurance rating with FEMA and the future enforcement on the floodway areas that would fall on Town administration. Mr. Palmer stated that FEMA checked the lines in 2015. </w:t>
      </w:r>
    </w:p>
    <w:p w14:paraId="04E03404" w14:textId="3FE288DB" w:rsidR="006B0BEA" w:rsidRPr="00317D0F" w:rsidRDefault="006B0BEA" w:rsidP="00B47187">
      <w:pPr>
        <w:pStyle w:val="NoSpacing"/>
        <w:rPr>
          <w:rFonts w:ascii="Times New Roman" w:hAnsi="Times New Roman" w:cs="Times New Roman"/>
          <w:bCs/>
        </w:rPr>
      </w:pPr>
      <w:r>
        <w:rPr>
          <w:rFonts w:ascii="Times New Roman" w:hAnsi="Times New Roman" w:cs="Times New Roman"/>
          <w:bCs/>
        </w:rPr>
        <w:tab/>
        <w:t xml:space="preserve">Jen Nelson asked for a motion to approve the sketch plan with conditions which include they must provide documentation from FEMA that the plan has been reviewed and approved for the floodway deed restrictions. At the next </w:t>
      </w:r>
      <w:proofErr w:type="gramStart"/>
      <w:r>
        <w:rPr>
          <w:rFonts w:ascii="Times New Roman" w:hAnsi="Times New Roman" w:cs="Times New Roman"/>
          <w:bCs/>
        </w:rPr>
        <w:t>meeting</w:t>
      </w:r>
      <w:proofErr w:type="gramEnd"/>
      <w:r>
        <w:rPr>
          <w:rFonts w:ascii="Times New Roman" w:hAnsi="Times New Roman" w:cs="Times New Roman"/>
          <w:bCs/>
        </w:rPr>
        <w:t xml:space="preserve"> the Parkers will submit their full package for approval. Mr. </w:t>
      </w:r>
      <w:proofErr w:type="spellStart"/>
      <w:r>
        <w:rPr>
          <w:rFonts w:ascii="Times New Roman" w:hAnsi="Times New Roman" w:cs="Times New Roman"/>
          <w:bCs/>
        </w:rPr>
        <w:t>Westhoff</w:t>
      </w:r>
      <w:proofErr w:type="spellEnd"/>
      <w:r>
        <w:rPr>
          <w:rFonts w:ascii="Times New Roman" w:hAnsi="Times New Roman" w:cs="Times New Roman"/>
          <w:bCs/>
        </w:rPr>
        <w:t xml:space="preserve"> made the motion and Leon Rust made the second. The meeting was adjourned at 7:35 </w:t>
      </w:r>
      <w:proofErr w:type="gramStart"/>
      <w:r>
        <w:rPr>
          <w:rFonts w:ascii="Times New Roman" w:hAnsi="Times New Roman" w:cs="Times New Roman"/>
          <w:bCs/>
        </w:rPr>
        <w:t>pm..</w:t>
      </w:r>
      <w:proofErr w:type="gramEnd"/>
    </w:p>
    <w:p w14:paraId="4E83DF10" w14:textId="21824410" w:rsidR="00610F39" w:rsidRDefault="00610F39" w:rsidP="00610F39">
      <w:pPr>
        <w:pStyle w:val="NoSpacing"/>
        <w:ind w:firstLine="720"/>
        <w:rPr>
          <w:rFonts w:ascii="Times New Roman" w:hAnsi="Times New Roman" w:cs="Times New Roman"/>
        </w:rPr>
      </w:pPr>
    </w:p>
    <w:p w14:paraId="38E0008C" w14:textId="5E892601" w:rsidR="009C5653" w:rsidRPr="000957F0" w:rsidRDefault="00F71A0E" w:rsidP="00610F39">
      <w:pPr>
        <w:pStyle w:val="NoSpacing"/>
        <w:ind w:firstLine="720"/>
        <w:rPr>
          <w:rFonts w:ascii="Times New Roman" w:hAnsi="Times New Roman" w:cs="Times New Roman"/>
          <w:color w:val="000000" w:themeColor="text1"/>
        </w:rPr>
      </w:pPr>
      <w:r>
        <w:rPr>
          <w:sz w:val="16"/>
          <w:szCs w:val="16"/>
        </w:rPr>
        <w:tab/>
      </w:r>
    </w:p>
    <w:p w14:paraId="133CE91B" w14:textId="70A907A2" w:rsidR="00610F39" w:rsidRDefault="00F07CFC" w:rsidP="00680160">
      <w:pPr>
        <w:ind w:firstLine="720"/>
        <w:rPr>
          <w:sz w:val="22"/>
          <w:szCs w:val="22"/>
        </w:rPr>
      </w:pPr>
      <w:r>
        <w:rPr>
          <w:sz w:val="22"/>
          <w:szCs w:val="22"/>
        </w:rPr>
        <w:tab/>
        <w:t xml:space="preserve"> </w:t>
      </w:r>
    </w:p>
    <w:p w14:paraId="55C3DD2D" w14:textId="77777777" w:rsidR="00610F39" w:rsidRDefault="00610F39" w:rsidP="00680160">
      <w:pPr>
        <w:ind w:firstLine="720"/>
        <w:rPr>
          <w:sz w:val="22"/>
          <w:szCs w:val="22"/>
        </w:rPr>
      </w:pPr>
    </w:p>
    <w:p w14:paraId="02A9062B" w14:textId="22C7603E" w:rsidR="00F23ABA" w:rsidRDefault="00F07CFC" w:rsidP="00680160">
      <w:pPr>
        <w:ind w:firstLine="720"/>
        <w:rPr>
          <w:b/>
          <w:sz w:val="22"/>
          <w:szCs w:val="22"/>
        </w:rPr>
      </w:pPr>
      <w:r>
        <w:rPr>
          <w:sz w:val="22"/>
          <w:szCs w:val="22"/>
        </w:rPr>
        <w:t xml:space="preserve"> </w:t>
      </w:r>
    </w:p>
    <w:p w14:paraId="23D1AA4F" w14:textId="3D7F5C23" w:rsidR="00F23ABA" w:rsidRDefault="00F23ABA" w:rsidP="00D503E0">
      <w:pPr>
        <w:rPr>
          <w:b/>
          <w:sz w:val="22"/>
          <w:szCs w:val="22"/>
        </w:rPr>
      </w:pPr>
    </w:p>
    <w:p w14:paraId="11F020D2" w14:textId="3DA9E0B2" w:rsidR="00AE5326" w:rsidRDefault="00AE5326" w:rsidP="00AE5326">
      <w:pPr>
        <w:ind w:firstLine="720"/>
      </w:pPr>
      <w:r>
        <w:rPr>
          <w:sz w:val="22"/>
          <w:szCs w:val="22"/>
        </w:rPr>
        <w:t>A</w:t>
      </w:r>
      <w:r w:rsidRPr="00E80BB1">
        <w:t>ttested __________________________, Town Manager</w:t>
      </w:r>
    </w:p>
    <w:p w14:paraId="391DF3D7" w14:textId="4D205D84" w:rsidR="00680160" w:rsidRDefault="00680160" w:rsidP="00AE5326">
      <w:pPr>
        <w:ind w:firstLine="720"/>
      </w:pPr>
    </w:p>
    <w:sectPr w:rsidR="00680160" w:rsidSect="00B667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2FB"/>
    <w:multiLevelType w:val="multilevel"/>
    <w:tmpl w:val="FD4CFB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239EE"/>
    <w:multiLevelType w:val="hybridMultilevel"/>
    <w:tmpl w:val="562EB90E"/>
    <w:lvl w:ilvl="0" w:tplc="3252FF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E86E26"/>
    <w:multiLevelType w:val="hybridMultilevel"/>
    <w:tmpl w:val="1E32B478"/>
    <w:lvl w:ilvl="0" w:tplc="CD4A1F62">
      <w:start w:val="1"/>
      <w:numFmt w:val="decimal"/>
      <w:lvlText w:val="%1."/>
      <w:lvlJc w:val="left"/>
      <w:pPr>
        <w:ind w:left="1095" w:hanging="360"/>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10F234FC"/>
    <w:multiLevelType w:val="hybridMultilevel"/>
    <w:tmpl w:val="EA52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1AE4"/>
    <w:multiLevelType w:val="hybridMultilevel"/>
    <w:tmpl w:val="0194D0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C72A2"/>
    <w:multiLevelType w:val="hybridMultilevel"/>
    <w:tmpl w:val="B5DE8F78"/>
    <w:lvl w:ilvl="0" w:tplc="BD980C4C">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16FA30C2"/>
    <w:multiLevelType w:val="hybridMultilevel"/>
    <w:tmpl w:val="7F02021A"/>
    <w:lvl w:ilvl="0" w:tplc="0A7448F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19074668"/>
    <w:multiLevelType w:val="hybridMultilevel"/>
    <w:tmpl w:val="4C14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10E86"/>
    <w:multiLevelType w:val="hybridMultilevel"/>
    <w:tmpl w:val="2B1406D8"/>
    <w:lvl w:ilvl="0" w:tplc="5A969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80F67"/>
    <w:multiLevelType w:val="hybridMultilevel"/>
    <w:tmpl w:val="E14E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1668"/>
    <w:multiLevelType w:val="hybridMultilevel"/>
    <w:tmpl w:val="4432B070"/>
    <w:lvl w:ilvl="0" w:tplc="4760C54A">
      <w:start w:val="1"/>
      <w:numFmt w:val="lowerLetter"/>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25A022DE"/>
    <w:multiLevelType w:val="hybridMultilevel"/>
    <w:tmpl w:val="8C9C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C3763"/>
    <w:multiLevelType w:val="hybridMultilevel"/>
    <w:tmpl w:val="23AE27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346C60"/>
    <w:multiLevelType w:val="hybridMultilevel"/>
    <w:tmpl w:val="D904EFC2"/>
    <w:lvl w:ilvl="0" w:tplc="89726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A6CC7"/>
    <w:multiLevelType w:val="hybridMultilevel"/>
    <w:tmpl w:val="27484DC4"/>
    <w:lvl w:ilvl="0" w:tplc="BF0CC8CE">
      <w:start w:val="1"/>
      <w:numFmt w:val="decimal"/>
      <w:lvlText w:val="%1."/>
      <w:lvlJc w:val="left"/>
      <w:pPr>
        <w:ind w:left="630" w:hanging="360"/>
      </w:pPr>
      <w:rPr>
        <w:color w:val="000000" w:themeColor="text1"/>
      </w:rPr>
    </w:lvl>
    <w:lvl w:ilvl="1" w:tplc="04090019">
      <w:start w:val="1"/>
      <w:numFmt w:val="lowerLetter"/>
      <w:lvlText w:val="%2."/>
      <w:lvlJc w:val="left"/>
      <w:pPr>
        <w:ind w:left="126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F221F6"/>
    <w:multiLevelType w:val="hybridMultilevel"/>
    <w:tmpl w:val="2548A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496B81"/>
    <w:multiLevelType w:val="hybridMultilevel"/>
    <w:tmpl w:val="C560889A"/>
    <w:lvl w:ilvl="0" w:tplc="6FB86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017E8"/>
    <w:multiLevelType w:val="hybridMultilevel"/>
    <w:tmpl w:val="6A96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60711"/>
    <w:multiLevelType w:val="hybridMultilevel"/>
    <w:tmpl w:val="F780B6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5522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3B5F7B"/>
    <w:multiLevelType w:val="hybridMultilevel"/>
    <w:tmpl w:val="90C8A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9846B5"/>
    <w:multiLevelType w:val="hybridMultilevel"/>
    <w:tmpl w:val="CCE61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4B6BA0"/>
    <w:multiLevelType w:val="hybridMultilevel"/>
    <w:tmpl w:val="BF7A3806"/>
    <w:lvl w:ilvl="0" w:tplc="DC648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07993"/>
    <w:multiLevelType w:val="hybridMultilevel"/>
    <w:tmpl w:val="F3909178"/>
    <w:lvl w:ilvl="0" w:tplc="B08A53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A76A33"/>
    <w:multiLevelType w:val="hybridMultilevel"/>
    <w:tmpl w:val="EF0A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3054C"/>
    <w:multiLevelType w:val="hybridMultilevel"/>
    <w:tmpl w:val="DFD8F32A"/>
    <w:lvl w:ilvl="0" w:tplc="232CD1E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E2FC0"/>
    <w:multiLevelType w:val="hybridMultilevel"/>
    <w:tmpl w:val="817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431FA"/>
    <w:multiLevelType w:val="hybridMultilevel"/>
    <w:tmpl w:val="F130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6C4FC4"/>
    <w:multiLevelType w:val="hybridMultilevel"/>
    <w:tmpl w:val="3A344718"/>
    <w:lvl w:ilvl="0" w:tplc="38F0C64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071ED"/>
    <w:multiLevelType w:val="hybridMultilevel"/>
    <w:tmpl w:val="72F8F4A8"/>
    <w:lvl w:ilvl="0" w:tplc="649E91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C4F4FE2"/>
    <w:multiLevelType w:val="hybridMultilevel"/>
    <w:tmpl w:val="3A344718"/>
    <w:lvl w:ilvl="0" w:tplc="38F0C64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0076A"/>
    <w:multiLevelType w:val="hybridMultilevel"/>
    <w:tmpl w:val="54DAAF04"/>
    <w:lvl w:ilvl="0" w:tplc="FF4E1510">
      <w:start w:val="1"/>
      <w:numFmt w:val="low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4" w15:restartNumberingAfterBreak="0">
    <w:nsid w:val="726C6F4D"/>
    <w:multiLevelType w:val="hybridMultilevel"/>
    <w:tmpl w:val="0D78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E228D"/>
    <w:multiLevelType w:val="hybridMultilevel"/>
    <w:tmpl w:val="817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202BC"/>
    <w:multiLevelType w:val="hybridMultilevel"/>
    <w:tmpl w:val="F70A03D8"/>
    <w:lvl w:ilvl="0" w:tplc="C4C0A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36"/>
  </w:num>
  <w:num w:numId="4">
    <w:abstractNumId w:val="6"/>
  </w:num>
  <w:num w:numId="5">
    <w:abstractNumId w:val="27"/>
  </w:num>
  <w:num w:numId="6">
    <w:abstractNumId w:val="2"/>
  </w:num>
  <w:num w:numId="7">
    <w:abstractNumId w:val="21"/>
  </w:num>
  <w:num w:numId="8">
    <w:abstractNumId w:val="29"/>
  </w:num>
  <w:num w:numId="9">
    <w:abstractNumId w:val="13"/>
  </w:num>
  <w:num w:numId="10">
    <w:abstractNumId w:val="1"/>
  </w:num>
  <w:num w:numId="11">
    <w:abstractNumId w:val="19"/>
  </w:num>
  <w:num w:numId="12">
    <w:abstractNumId w:val="26"/>
  </w:num>
  <w:num w:numId="13">
    <w:abstractNumId w:val="18"/>
  </w:num>
  <w:num w:numId="14">
    <w:abstractNumId w:val="8"/>
  </w:num>
  <w:num w:numId="15">
    <w:abstractNumId w:val="34"/>
  </w:num>
  <w:num w:numId="16">
    <w:abstractNumId w:val="4"/>
  </w:num>
  <w:num w:numId="17">
    <w:abstractNumId w:val="15"/>
  </w:num>
  <w:num w:numId="18">
    <w:abstractNumId w:val="1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22"/>
  </w:num>
  <w:num w:numId="24">
    <w:abstractNumId w:val="12"/>
  </w:num>
  <w:num w:numId="25">
    <w:abstractNumId w:val="14"/>
  </w:num>
  <w:num w:numId="26">
    <w:abstractNumId w:val="28"/>
  </w:num>
  <w:num w:numId="27">
    <w:abstractNumId w:val="9"/>
  </w:num>
  <w:num w:numId="28">
    <w:abstractNumId w:val="17"/>
  </w:num>
  <w:num w:numId="29">
    <w:abstractNumId w:val="33"/>
  </w:num>
  <w:num w:numId="30">
    <w:abstractNumId w:val="35"/>
  </w:num>
  <w:num w:numId="31">
    <w:abstractNumId w:val="24"/>
  </w:num>
  <w:num w:numId="32">
    <w:abstractNumId w:val="31"/>
  </w:num>
  <w:num w:numId="33">
    <w:abstractNumId w:val="32"/>
  </w:num>
  <w:num w:numId="34">
    <w:abstractNumId w:val="10"/>
  </w:num>
  <w:num w:numId="35">
    <w:abstractNumId w:val="30"/>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C6"/>
    <w:rsid w:val="00010FAC"/>
    <w:rsid w:val="000163AB"/>
    <w:rsid w:val="0003398F"/>
    <w:rsid w:val="00043263"/>
    <w:rsid w:val="00044654"/>
    <w:rsid w:val="000464CE"/>
    <w:rsid w:val="00051BBC"/>
    <w:rsid w:val="000578E7"/>
    <w:rsid w:val="00081850"/>
    <w:rsid w:val="00083A18"/>
    <w:rsid w:val="0008793D"/>
    <w:rsid w:val="000957F0"/>
    <w:rsid w:val="00097B44"/>
    <w:rsid w:val="000B76C6"/>
    <w:rsid w:val="000D4D30"/>
    <w:rsid w:val="000F0380"/>
    <w:rsid w:val="001263CC"/>
    <w:rsid w:val="00133997"/>
    <w:rsid w:val="0013588D"/>
    <w:rsid w:val="001407BE"/>
    <w:rsid w:val="00144CCE"/>
    <w:rsid w:val="001E0FFB"/>
    <w:rsid w:val="001F68A3"/>
    <w:rsid w:val="00230C28"/>
    <w:rsid w:val="00237256"/>
    <w:rsid w:val="00242311"/>
    <w:rsid w:val="0024275A"/>
    <w:rsid w:val="00250387"/>
    <w:rsid w:val="00255086"/>
    <w:rsid w:val="0025753B"/>
    <w:rsid w:val="002846B8"/>
    <w:rsid w:val="00295900"/>
    <w:rsid w:val="002A3CFD"/>
    <w:rsid w:val="002A6DBF"/>
    <w:rsid w:val="002C02D8"/>
    <w:rsid w:val="002D4FB0"/>
    <w:rsid w:val="002F4C4C"/>
    <w:rsid w:val="00317D0F"/>
    <w:rsid w:val="00324010"/>
    <w:rsid w:val="0033542A"/>
    <w:rsid w:val="003509AE"/>
    <w:rsid w:val="003549D4"/>
    <w:rsid w:val="003570D4"/>
    <w:rsid w:val="0036210A"/>
    <w:rsid w:val="00370422"/>
    <w:rsid w:val="003A0722"/>
    <w:rsid w:val="003E5822"/>
    <w:rsid w:val="003F2FAF"/>
    <w:rsid w:val="00400445"/>
    <w:rsid w:val="0041396A"/>
    <w:rsid w:val="00416AC7"/>
    <w:rsid w:val="0043711E"/>
    <w:rsid w:val="00445C56"/>
    <w:rsid w:val="00452FDB"/>
    <w:rsid w:val="00455B03"/>
    <w:rsid w:val="004605CA"/>
    <w:rsid w:val="00487E9D"/>
    <w:rsid w:val="004B30B6"/>
    <w:rsid w:val="004B6A12"/>
    <w:rsid w:val="004C79E4"/>
    <w:rsid w:val="004D2FEB"/>
    <w:rsid w:val="004D56CD"/>
    <w:rsid w:val="004D7A7F"/>
    <w:rsid w:val="004F6843"/>
    <w:rsid w:val="00515041"/>
    <w:rsid w:val="005454B9"/>
    <w:rsid w:val="00555319"/>
    <w:rsid w:val="005702BE"/>
    <w:rsid w:val="005917C2"/>
    <w:rsid w:val="00591ED6"/>
    <w:rsid w:val="005D3C68"/>
    <w:rsid w:val="005E5561"/>
    <w:rsid w:val="00606E17"/>
    <w:rsid w:val="00610F39"/>
    <w:rsid w:val="00617845"/>
    <w:rsid w:val="00680160"/>
    <w:rsid w:val="00681348"/>
    <w:rsid w:val="006B0BEA"/>
    <w:rsid w:val="006C5712"/>
    <w:rsid w:val="006E371E"/>
    <w:rsid w:val="006F234D"/>
    <w:rsid w:val="006F4C0A"/>
    <w:rsid w:val="00712F03"/>
    <w:rsid w:val="00742E21"/>
    <w:rsid w:val="007641D8"/>
    <w:rsid w:val="007779FB"/>
    <w:rsid w:val="007834B9"/>
    <w:rsid w:val="00793FD3"/>
    <w:rsid w:val="0079624A"/>
    <w:rsid w:val="007C3AEA"/>
    <w:rsid w:val="00816850"/>
    <w:rsid w:val="008215D4"/>
    <w:rsid w:val="008268B7"/>
    <w:rsid w:val="00830D40"/>
    <w:rsid w:val="00850869"/>
    <w:rsid w:val="0088546E"/>
    <w:rsid w:val="00886893"/>
    <w:rsid w:val="00892133"/>
    <w:rsid w:val="00894A18"/>
    <w:rsid w:val="008C447F"/>
    <w:rsid w:val="008D51A2"/>
    <w:rsid w:val="008F50F0"/>
    <w:rsid w:val="00900209"/>
    <w:rsid w:val="009009FB"/>
    <w:rsid w:val="00901056"/>
    <w:rsid w:val="00904171"/>
    <w:rsid w:val="009473CA"/>
    <w:rsid w:val="0095043B"/>
    <w:rsid w:val="00976392"/>
    <w:rsid w:val="00990AA1"/>
    <w:rsid w:val="009A6326"/>
    <w:rsid w:val="009C5653"/>
    <w:rsid w:val="009E0FED"/>
    <w:rsid w:val="00A02721"/>
    <w:rsid w:val="00A02D8A"/>
    <w:rsid w:val="00A0360E"/>
    <w:rsid w:val="00A03B93"/>
    <w:rsid w:val="00A20AF1"/>
    <w:rsid w:val="00A348EA"/>
    <w:rsid w:val="00A35191"/>
    <w:rsid w:val="00A374F3"/>
    <w:rsid w:val="00A40EE9"/>
    <w:rsid w:val="00A46F60"/>
    <w:rsid w:val="00A47D70"/>
    <w:rsid w:val="00A64D7B"/>
    <w:rsid w:val="00A86D15"/>
    <w:rsid w:val="00A941B1"/>
    <w:rsid w:val="00AA3744"/>
    <w:rsid w:val="00AA46F1"/>
    <w:rsid w:val="00AB4427"/>
    <w:rsid w:val="00AC4270"/>
    <w:rsid w:val="00AD20A2"/>
    <w:rsid w:val="00AE2801"/>
    <w:rsid w:val="00AE5326"/>
    <w:rsid w:val="00AF0C93"/>
    <w:rsid w:val="00B32ADE"/>
    <w:rsid w:val="00B47187"/>
    <w:rsid w:val="00B502C6"/>
    <w:rsid w:val="00B666E8"/>
    <w:rsid w:val="00B667D5"/>
    <w:rsid w:val="00B81E37"/>
    <w:rsid w:val="00B9310B"/>
    <w:rsid w:val="00C06464"/>
    <w:rsid w:val="00C35FDB"/>
    <w:rsid w:val="00C374EC"/>
    <w:rsid w:val="00C43371"/>
    <w:rsid w:val="00C5712D"/>
    <w:rsid w:val="00C649CE"/>
    <w:rsid w:val="00CA640C"/>
    <w:rsid w:val="00CB0C18"/>
    <w:rsid w:val="00CB1A6C"/>
    <w:rsid w:val="00CB1D86"/>
    <w:rsid w:val="00CB1D88"/>
    <w:rsid w:val="00CF5005"/>
    <w:rsid w:val="00D04949"/>
    <w:rsid w:val="00D04C81"/>
    <w:rsid w:val="00D062E3"/>
    <w:rsid w:val="00D1651A"/>
    <w:rsid w:val="00D503E0"/>
    <w:rsid w:val="00D512D5"/>
    <w:rsid w:val="00D63BB3"/>
    <w:rsid w:val="00D71A8D"/>
    <w:rsid w:val="00D82EE5"/>
    <w:rsid w:val="00D907E0"/>
    <w:rsid w:val="00DB7F35"/>
    <w:rsid w:val="00DD29E6"/>
    <w:rsid w:val="00DE0284"/>
    <w:rsid w:val="00DE7AC3"/>
    <w:rsid w:val="00DF79B4"/>
    <w:rsid w:val="00E3389F"/>
    <w:rsid w:val="00E76B72"/>
    <w:rsid w:val="00E80BB1"/>
    <w:rsid w:val="00E87019"/>
    <w:rsid w:val="00E8798C"/>
    <w:rsid w:val="00E90A8C"/>
    <w:rsid w:val="00EA7723"/>
    <w:rsid w:val="00EC3BCC"/>
    <w:rsid w:val="00EC7F28"/>
    <w:rsid w:val="00ED18A4"/>
    <w:rsid w:val="00ED21E6"/>
    <w:rsid w:val="00ED4AED"/>
    <w:rsid w:val="00EE2ABC"/>
    <w:rsid w:val="00EF6A64"/>
    <w:rsid w:val="00F07CFC"/>
    <w:rsid w:val="00F14D50"/>
    <w:rsid w:val="00F23ABA"/>
    <w:rsid w:val="00F51505"/>
    <w:rsid w:val="00F63635"/>
    <w:rsid w:val="00F653A8"/>
    <w:rsid w:val="00F71A0E"/>
    <w:rsid w:val="00F71C5C"/>
    <w:rsid w:val="00F90AAC"/>
    <w:rsid w:val="00FB6FA6"/>
    <w:rsid w:val="00FC4113"/>
    <w:rsid w:val="00FC4EEB"/>
    <w:rsid w:val="00FC52DD"/>
    <w:rsid w:val="00FD0523"/>
    <w:rsid w:val="00FD5D44"/>
    <w:rsid w:val="00FD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3FC1"/>
  <w15:chartTrackingRefBased/>
  <w15:docId w15:val="{CD975F81-C09F-410C-B510-E545DFF5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44"/>
    <w:pPr>
      <w:ind w:left="720"/>
    </w:pPr>
    <w:rPr>
      <w:sz w:val="24"/>
      <w:szCs w:val="24"/>
    </w:rPr>
  </w:style>
  <w:style w:type="paragraph" w:styleId="NoSpacing">
    <w:name w:val="No Spacing"/>
    <w:uiPriority w:val="1"/>
    <w:qFormat/>
    <w:rsid w:val="00E80BB1"/>
    <w:pPr>
      <w:spacing w:after="0" w:line="240" w:lineRule="auto"/>
    </w:pPr>
  </w:style>
  <w:style w:type="paragraph" w:styleId="BalloonText">
    <w:name w:val="Balloon Text"/>
    <w:basedOn w:val="Normal"/>
    <w:link w:val="BalloonTextChar"/>
    <w:uiPriority w:val="99"/>
    <w:semiHidden/>
    <w:unhideWhenUsed/>
    <w:rsid w:val="00FC4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13"/>
    <w:rPr>
      <w:rFonts w:ascii="Segoe UI" w:eastAsia="Times New Roman" w:hAnsi="Segoe UI" w:cs="Segoe UI"/>
      <w:sz w:val="18"/>
      <w:szCs w:val="18"/>
    </w:rPr>
  </w:style>
  <w:style w:type="character" w:styleId="PageNumber">
    <w:name w:val="page number"/>
    <w:basedOn w:val="DefaultParagraphFont"/>
    <w:rsid w:val="00F2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7006">
      <w:bodyDiv w:val="1"/>
      <w:marLeft w:val="0"/>
      <w:marRight w:val="0"/>
      <w:marTop w:val="0"/>
      <w:marBottom w:val="0"/>
      <w:divBdr>
        <w:top w:val="none" w:sz="0" w:space="0" w:color="auto"/>
        <w:left w:val="none" w:sz="0" w:space="0" w:color="auto"/>
        <w:bottom w:val="none" w:sz="0" w:space="0" w:color="auto"/>
        <w:right w:val="none" w:sz="0" w:space="0" w:color="auto"/>
      </w:divBdr>
    </w:div>
    <w:div w:id="10963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BCE0-008C-4938-B692-ED1A36ED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Lisa Calvert</cp:lastModifiedBy>
  <cp:revision>2</cp:revision>
  <cp:lastPrinted>2020-12-17T16:46:00Z</cp:lastPrinted>
  <dcterms:created xsi:type="dcterms:W3CDTF">2020-12-17T16:46:00Z</dcterms:created>
  <dcterms:modified xsi:type="dcterms:W3CDTF">2020-12-17T16:46:00Z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683647361</vt:i4>
  </property>
</Properties>
</file>